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50BC651B" w:rsidR="006C06A2" w:rsidRPr="002B0F1E" w:rsidRDefault="002B0F1E">
      <w:pPr>
        <w:rPr>
          <w:rFonts w:ascii="Arial" w:hAnsi="Arial" w:cs="Arial"/>
          <w:b/>
          <w:bCs/>
          <w:color w:val="5C40C7"/>
          <w:sz w:val="24"/>
          <w:szCs w:val="24"/>
        </w:rPr>
      </w:pPr>
      <w:r w:rsidRPr="002B0F1E">
        <w:rPr>
          <w:rFonts w:ascii="Arial" w:hAnsi="Arial" w:cs="Arial"/>
          <w:b/>
          <w:bCs/>
          <w:color w:val="5C40C7"/>
          <w:sz w:val="24"/>
          <w:szCs w:val="24"/>
        </w:rPr>
        <w:t>JOURNEY</w:t>
      </w:r>
      <w:r w:rsidR="008C76DE" w:rsidRPr="002B0F1E">
        <w:rPr>
          <w:rFonts w:ascii="Arial" w:hAnsi="Arial" w:cs="Arial"/>
          <w:b/>
          <w:bCs/>
          <w:color w:val="5C40C7"/>
          <w:sz w:val="24"/>
          <w:szCs w:val="24"/>
        </w:rPr>
        <w:t>ING</w:t>
      </w:r>
      <w:r w:rsidR="00CB7233" w:rsidRPr="002B0F1E">
        <w:rPr>
          <w:rFonts w:ascii="Arial" w:hAnsi="Arial" w:cs="Arial"/>
          <w:b/>
          <w:bCs/>
          <w:color w:val="5C40C7"/>
          <w:sz w:val="24"/>
          <w:szCs w:val="24"/>
        </w:rPr>
        <w:t xml:space="preserve"> TOGETHER: </w:t>
      </w:r>
      <w:r w:rsidR="00CB7233" w:rsidRPr="002B0F1E">
        <w:rPr>
          <w:rFonts w:ascii="Arial" w:hAnsi="Arial" w:cs="Arial"/>
          <w:bCs/>
          <w:color w:val="5C40C7"/>
          <w:sz w:val="24"/>
          <w:szCs w:val="24"/>
        </w:rPr>
        <w:t xml:space="preserve">FOR </w:t>
      </w:r>
      <w:r w:rsidRPr="002B0F1E">
        <w:rPr>
          <w:rFonts w:ascii="Arial" w:hAnsi="Arial" w:cs="Arial"/>
          <w:bCs/>
          <w:color w:val="5C40C7"/>
          <w:sz w:val="24"/>
          <w:szCs w:val="24"/>
        </w:rPr>
        <w:t>YOUNG PEOPLE</w:t>
      </w:r>
      <w:r w:rsidR="00CB7233" w:rsidRPr="002B0F1E">
        <w:rPr>
          <w:rFonts w:ascii="Arial" w:hAnsi="Arial" w:cs="Arial"/>
          <w:b/>
          <w:bCs/>
          <w:color w:val="5C40C7"/>
          <w:sz w:val="24"/>
          <w:szCs w:val="24"/>
        </w:rPr>
        <w:t xml:space="preserve"> </w:t>
      </w:r>
    </w:p>
    <w:p w14:paraId="48EF1A82" w14:textId="5B1EB615" w:rsidR="00D7292B" w:rsidRPr="002B0F1E" w:rsidRDefault="00D7292B">
      <w:pPr>
        <w:rPr>
          <w:rFonts w:ascii="Arial" w:hAnsi="Arial" w:cs="Arial"/>
          <w:bCs/>
          <w:color w:val="5C40C7"/>
          <w:sz w:val="24"/>
          <w:szCs w:val="24"/>
        </w:rPr>
      </w:pPr>
      <w:r w:rsidRPr="002B0F1E">
        <w:rPr>
          <w:rFonts w:ascii="Arial" w:hAnsi="Arial" w:cs="Arial"/>
          <w:bCs/>
          <w:color w:val="5C40C7"/>
          <w:sz w:val="24"/>
          <w:szCs w:val="24"/>
        </w:rPr>
        <w:t xml:space="preserve">Session </w:t>
      </w:r>
      <w:r w:rsidR="004A7832">
        <w:rPr>
          <w:rFonts w:ascii="Arial" w:hAnsi="Arial" w:cs="Arial"/>
          <w:bCs/>
          <w:color w:val="5C40C7"/>
          <w:sz w:val="24"/>
          <w:szCs w:val="24"/>
        </w:rPr>
        <w:t>4</w:t>
      </w:r>
      <w:r w:rsidRPr="002B0F1E">
        <w:rPr>
          <w:rFonts w:ascii="Arial" w:hAnsi="Arial" w:cs="Arial"/>
          <w:bCs/>
          <w:color w:val="5C40C7"/>
          <w:sz w:val="24"/>
          <w:szCs w:val="24"/>
        </w:rPr>
        <w:t xml:space="preserve"> of 4</w:t>
      </w:r>
    </w:p>
    <w:p w14:paraId="52096683" w14:textId="77777777" w:rsidR="004D6E32" w:rsidRPr="002B0F1E" w:rsidRDefault="004D6E32" w:rsidP="000C6E92"/>
    <w:p w14:paraId="59CAAC92" w14:textId="07832B15" w:rsidR="006C06A2" w:rsidRPr="00B4300B" w:rsidRDefault="004A7832" w:rsidP="002B0F1E">
      <w:pPr>
        <w:pStyle w:val="Heading1"/>
      </w:pPr>
      <w:r>
        <w:t>Wise men</w:t>
      </w:r>
    </w:p>
    <w:p w14:paraId="36755576" w14:textId="77777777" w:rsidR="00CB7233" w:rsidRPr="00845799" w:rsidRDefault="00CB7233" w:rsidP="000C6E92"/>
    <w:p w14:paraId="378BBBD6" w14:textId="20033783" w:rsidR="00D7292B" w:rsidRPr="002B0F1E" w:rsidRDefault="00D7292B" w:rsidP="004D6E32">
      <w:pPr>
        <w:pStyle w:val="Heading3"/>
        <w:rPr>
          <w:b w:val="0"/>
        </w:rPr>
      </w:pPr>
      <w:r w:rsidRPr="002B0F1E">
        <w:rPr>
          <w:b w:val="0"/>
        </w:rPr>
        <w:t>MEETING AIM</w:t>
      </w:r>
    </w:p>
    <w:p w14:paraId="5352EBFA" w14:textId="77777777" w:rsidR="00D50358" w:rsidRPr="008045A7" w:rsidRDefault="00D50358" w:rsidP="00D50358">
      <w:pPr>
        <w:rPr>
          <w:color w:val="5C40C7"/>
        </w:rPr>
      </w:pPr>
      <w:r w:rsidRPr="008045A7">
        <w:rPr>
          <w:color w:val="5C40C7"/>
        </w:rPr>
        <w:t>To reflect on the importance of worshipping Jesus wholeheartedly.</w:t>
      </w:r>
    </w:p>
    <w:p w14:paraId="195FFE5E" w14:textId="10381A0C" w:rsidR="00D7292B" w:rsidRPr="008045A7" w:rsidRDefault="00D7292B" w:rsidP="002B0F1E">
      <w:pPr>
        <w:pStyle w:val="Heading3"/>
        <w:rPr>
          <w:b w:val="0"/>
        </w:rPr>
      </w:pPr>
      <w:r w:rsidRPr="008045A7">
        <w:rPr>
          <w:b w:val="0"/>
        </w:rPr>
        <w:t>BIBLE PASSAGE</w:t>
      </w:r>
    </w:p>
    <w:p w14:paraId="68BE3B6C" w14:textId="77777777" w:rsidR="00FA2D9B" w:rsidRPr="008045A7" w:rsidRDefault="00FA2D9B" w:rsidP="00FA2D9B">
      <w:pPr>
        <w:rPr>
          <w:color w:val="5C40C7"/>
        </w:rPr>
      </w:pPr>
      <w:r w:rsidRPr="008045A7">
        <w:rPr>
          <w:color w:val="5C40C7"/>
        </w:rPr>
        <w:t>Matthew 2:1-12</w:t>
      </w:r>
    </w:p>
    <w:p w14:paraId="1DB56C15" w14:textId="241968C1" w:rsidR="004D6E32" w:rsidRPr="008045A7" w:rsidRDefault="00D7292B" w:rsidP="004D6E32">
      <w:pPr>
        <w:pStyle w:val="Heading3"/>
        <w:rPr>
          <w:b w:val="0"/>
        </w:rPr>
      </w:pPr>
      <w:r w:rsidRPr="008045A7">
        <w:rPr>
          <w:b w:val="0"/>
        </w:rPr>
        <w:t>BACKGROUND</w:t>
      </w:r>
    </w:p>
    <w:p w14:paraId="17BABA67" w14:textId="5EF9323C" w:rsidR="0007450C" w:rsidRPr="008045A7" w:rsidRDefault="0007450C" w:rsidP="0007450C">
      <w:pPr>
        <w:rPr>
          <w:rFonts w:ascii="Arial" w:hAnsi="Arial" w:cs="Arial"/>
          <w:b/>
          <w:bCs/>
          <w:color w:val="5C40C7"/>
        </w:rPr>
      </w:pPr>
      <w:r w:rsidRPr="008045A7">
        <w:rPr>
          <w:rFonts w:ascii="Arial" w:hAnsi="Arial" w:cs="Arial"/>
          <w:color w:val="5C40C7"/>
          <w:lang w:eastAsia="en-GB"/>
        </w:rPr>
        <w:t>This session plan is intended for use either in</w:t>
      </w:r>
      <w:r w:rsidR="00007ADD">
        <w:rPr>
          <w:rFonts w:ascii="Arial" w:hAnsi="Arial" w:cs="Arial"/>
          <w:color w:val="5C40C7"/>
          <w:lang w:eastAsia="en-GB"/>
        </w:rPr>
        <w:t>-</w:t>
      </w:r>
      <w:r w:rsidRPr="008045A7">
        <w:rPr>
          <w:rFonts w:ascii="Arial" w:hAnsi="Arial" w:cs="Arial"/>
          <w:color w:val="5C40C7"/>
          <w:lang w:eastAsia="en-GB"/>
        </w:rPr>
        <w:t>person or online, depending on how you’re meeting. Adapt the activities to fit your particular situation.</w:t>
      </w:r>
    </w:p>
    <w:p w14:paraId="177918E7" w14:textId="77777777" w:rsidR="008045A7" w:rsidRPr="008045A7" w:rsidRDefault="008045A7" w:rsidP="008045A7">
      <w:pPr>
        <w:rPr>
          <w:color w:val="5C40C7"/>
        </w:rPr>
      </w:pPr>
      <w:r w:rsidRPr="008045A7">
        <w:rPr>
          <w:color w:val="5C40C7"/>
        </w:rPr>
        <w:t>Once again, the Christmas story features God revealing himself to some surprising people. In this case, we’re left with the slightly uncomfortable image of a group of pagan astrologers setting an example in worshipping Jesus as the Son of God. In this session, we’ll highlight the importance of worshipping God wholeheartedly and the possibility that he might reveal himself to anyone who’s seeking him.</w:t>
      </w:r>
    </w:p>
    <w:p w14:paraId="0657DABB" w14:textId="671AF729" w:rsidR="004D6E32" w:rsidRPr="002B0F1E" w:rsidRDefault="008C76DE" w:rsidP="004D6E32">
      <w:pPr>
        <w:rPr>
          <w:rFonts w:ascii="Arial" w:hAnsi="Arial" w:cs="Arial"/>
          <w:color w:val="5C40C7"/>
        </w:rPr>
      </w:pPr>
      <w:r w:rsidRPr="002B0F1E">
        <w:rPr>
          <w:rFonts w:ascii="Arial" w:hAnsi="Arial" w:cs="Arial"/>
          <w:color w:val="5C40C7"/>
        </w:rPr>
        <w:t>_______</w:t>
      </w:r>
    </w:p>
    <w:p w14:paraId="03F04E4D" w14:textId="77777777" w:rsidR="004D6E32" w:rsidRPr="004D6E32" w:rsidRDefault="004D6E32" w:rsidP="005C1036"/>
    <w:p w14:paraId="1C738EA9" w14:textId="77777777" w:rsidR="00CC2F33" w:rsidRPr="00CB7233" w:rsidRDefault="00CC2F33" w:rsidP="004D6E32">
      <w:pPr>
        <w:pStyle w:val="Heading3"/>
      </w:pPr>
      <w:r w:rsidRPr="00CB7233">
        <w:t xml:space="preserve">STARTING OUT </w:t>
      </w:r>
      <w:r w:rsidRPr="004D6E32">
        <w:rPr>
          <w:b w:val="0"/>
        </w:rPr>
        <w:t>– 5 mins</w:t>
      </w:r>
    </w:p>
    <w:p w14:paraId="6B265DEE" w14:textId="77777777" w:rsidR="00D819AC" w:rsidRDefault="00D819AC" w:rsidP="00D819AC">
      <w:r>
        <w:t xml:space="preserve">As ever, start the session by chatting to your young people and sharing refreshments with them. As part of your conversation, chat about wise people. Dr Watson describes Sherlock Holmes as “the best and the wisest man whom I have ever known”. Who is the wisest person you have ever known? What exactly makes them wise? </w:t>
      </w:r>
    </w:p>
    <w:p w14:paraId="4F50BCBB" w14:textId="77777777" w:rsidR="004D6E32" w:rsidRPr="00CB7233" w:rsidRDefault="004D6E32" w:rsidP="004D6E32"/>
    <w:p w14:paraId="50481492" w14:textId="20790C68" w:rsidR="009B1EEA" w:rsidRPr="00CB7233" w:rsidRDefault="0080412D" w:rsidP="004D6E32">
      <w:pPr>
        <w:pStyle w:val="Heading3"/>
      </w:pPr>
      <w:r>
        <w:t>INTRO ACTIVITY</w:t>
      </w:r>
      <w:r w:rsidRPr="00CB7233">
        <w:t xml:space="preserve"> </w:t>
      </w:r>
      <w:r w:rsidR="009B1EEA" w:rsidRPr="004D6E32">
        <w:rPr>
          <w:b w:val="0"/>
        </w:rPr>
        <w:t>– 10 mins</w:t>
      </w:r>
    </w:p>
    <w:p w14:paraId="51E71E3A" w14:textId="77777777" w:rsidR="00CE71F2" w:rsidRPr="00CE71F2" w:rsidRDefault="00CE71F2" w:rsidP="00CE71F2">
      <w:pPr>
        <w:rPr>
          <w:color w:val="5C40C7"/>
        </w:rPr>
      </w:pPr>
      <w:r w:rsidRPr="00CE71F2">
        <w:rPr>
          <w:rStyle w:val="Strong"/>
          <w:color w:val="5C40C7"/>
        </w:rPr>
        <w:t>You will need:</w:t>
      </w:r>
      <w:r w:rsidRPr="00CE71F2">
        <w:rPr>
          <w:color w:val="5C40C7"/>
        </w:rPr>
        <w:t xml:space="preserve"> Bible; small prizes</w:t>
      </w:r>
    </w:p>
    <w:p w14:paraId="2A7F7315" w14:textId="77777777" w:rsidR="00CE71F2" w:rsidRDefault="00CE71F2" w:rsidP="00CE71F2">
      <w:r>
        <w:t>If you have a large group, divide the young people into small teams for this activity. Challenge the young people to solve a few riddles. Give a small prize (</w:t>
      </w:r>
      <w:proofErr w:type="spellStart"/>
      <w:proofErr w:type="gramStart"/>
      <w:r>
        <w:t>eg</w:t>
      </w:r>
      <w:proofErr w:type="spellEnd"/>
      <w:proofErr w:type="gramEnd"/>
      <w:r>
        <w:t xml:space="preserve"> a lollipop) to the first person to answer each riddle correctly. Or keep a note of which team has answered the most riddles correctly and give them a prize to share at the end.</w:t>
      </w:r>
    </w:p>
    <w:p w14:paraId="766EC890" w14:textId="77777777" w:rsidR="00CE71F2" w:rsidRDefault="00CE71F2" w:rsidP="00CE71F2">
      <w:r>
        <w:t>Use some of the following riddles or find your own:</w:t>
      </w:r>
    </w:p>
    <w:p w14:paraId="131137A6" w14:textId="5B5E25DC" w:rsidR="00CE71F2" w:rsidRPr="00527AC5" w:rsidRDefault="00CE71F2" w:rsidP="00CE71F2">
      <w:pPr>
        <w:pStyle w:val="NoSpacing"/>
        <w:numPr>
          <w:ilvl w:val="0"/>
          <w:numId w:val="20"/>
        </w:numPr>
        <w:jc w:val="both"/>
      </w:pPr>
      <w:r w:rsidRPr="00527AC5">
        <w:t>A man shaves several times a day, yet he still has a beard. Who is this man?</w:t>
      </w:r>
      <w:r>
        <w:t xml:space="preserve"> </w:t>
      </w:r>
      <w:r w:rsidRPr="00CA142F">
        <w:rPr>
          <w:i/>
        </w:rPr>
        <w:t>(A barber)</w:t>
      </w:r>
    </w:p>
    <w:p w14:paraId="16908E2F" w14:textId="65B05E24" w:rsidR="00CE71F2" w:rsidRPr="00527AC5" w:rsidRDefault="00CE71F2" w:rsidP="00CE71F2">
      <w:pPr>
        <w:pStyle w:val="NoSpacing"/>
        <w:numPr>
          <w:ilvl w:val="0"/>
          <w:numId w:val="20"/>
        </w:numPr>
      </w:pPr>
      <w:r w:rsidRPr="00527AC5">
        <w:t>What begins with a T, ends with a T, and has T in it?</w:t>
      </w:r>
      <w:r>
        <w:t xml:space="preserve"> </w:t>
      </w:r>
      <w:r w:rsidRPr="00CA142F">
        <w:rPr>
          <w:i/>
        </w:rPr>
        <w:t>(A teapot)</w:t>
      </w:r>
    </w:p>
    <w:p w14:paraId="42AB615D" w14:textId="65F8897D" w:rsidR="00CE71F2" w:rsidRPr="00527AC5" w:rsidRDefault="00CE71F2" w:rsidP="00CE71F2">
      <w:pPr>
        <w:pStyle w:val="NoSpacing"/>
        <w:numPr>
          <w:ilvl w:val="0"/>
          <w:numId w:val="20"/>
        </w:numPr>
      </w:pPr>
      <w:r w:rsidRPr="00527AC5">
        <w:t>What can travel around the world while staying in a corner?</w:t>
      </w:r>
      <w:r>
        <w:t xml:space="preserve"> </w:t>
      </w:r>
      <w:r w:rsidRPr="00CA142F">
        <w:rPr>
          <w:i/>
        </w:rPr>
        <w:t>(A stamp)</w:t>
      </w:r>
    </w:p>
    <w:p w14:paraId="43C300C8" w14:textId="0ABF5E13" w:rsidR="00CE71F2" w:rsidRPr="00527AC5" w:rsidRDefault="00CE71F2" w:rsidP="00CE71F2">
      <w:pPr>
        <w:pStyle w:val="NoSpacing"/>
        <w:numPr>
          <w:ilvl w:val="0"/>
          <w:numId w:val="20"/>
        </w:numPr>
      </w:pPr>
      <w:r w:rsidRPr="00527AC5">
        <w:t>Which word in the dictionary is spelt incorrectly?</w:t>
      </w:r>
      <w:r>
        <w:t xml:space="preserve"> </w:t>
      </w:r>
      <w:r w:rsidRPr="00CA142F">
        <w:rPr>
          <w:i/>
        </w:rPr>
        <w:t>(Incorrectly)</w:t>
      </w:r>
    </w:p>
    <w:p w14:paraId="2B01C3E3" w14:textId="6A88B453" w:rsidR="00CE71F2" w:rsidRPr="00527AC5" w:rsidRDefault="00CE71F2" w:rsidP="00CE71F2">
      <w:pPr>
        <w:pStyle w:val="NoSpacing"/>
        <w:numPr>
          <w:ilvl w:val="0"/>
          <w:numId w:val="20"/>
        </w:numPr>
      </w:pPr>
      <w:r w:rsidRPr="00527AC5">
        <w:t>What</w:t>
      </w:r>
      <w:r>
        <w:t>’</w:t>
      </w:r>
      <w:r w:rsidRPr="00527AC5">
        <w:t>s always coming but never arrives?</w:t>
      </w:r>
      <w:r>
        <w:t xml:space="preserve"> </w:t>
      </w:r>
      <w:r w:rsidRPr="00CA142F">
        <w:rPr>
          <w:i/>
        </w:rPr>
        <w:t>(Tomorrow)</w:t>
      </w:r>
    </w:p>
    <w:p w14:paraId="7DC49D06" w14:textId="197AC18D" w:rsidR="00CE71F2" w:rsidRPr="00527AC5" w:rsidRDefault="00CE71F2" w:rsidP="00CE71F2">
      <w:pPr>
        <w:pStyle w:val="NoSpacing"/>
        <w:numPr>
          <w:ilvl w:val="0"/>
          <w:numId w:val="20"/>
        </w:numPr>
      </w:pPr>
      <w:r w:rsidRPr="00527AC5">
        <w:t>I can be written, I can be spoken, I can be exposed, I can be broken. Wh</w:t>
      </w:r>
      <w:r>
        <w:t>at</w:t>
      </w:r>
      <w:r w:rsidRPr="00527AC5">
        <w:t xml:space="preserve"> am I?</w:t>
      </w:r>
      <w:r>
        <w:t xml:space="preserve"> </w:t>
      </w:r>
      <w:r w:rsidRPr="00CA142F">
        <w:rPr>
          <w:i/>
        </w:rPr>
        <w:t>(The news)</w:t>
      </w:r>
    </w:p>
    <w:p w14:paraId="7AC8ECE8" w14:textId="155FF932" w:rsidR="00CE71F2" w:rsidRPr="00527AC5" w:rsidRDefault="00CE71F2" w:rsidP="00CE71F2">
      <w:pPr>
        <w:pStyle w:val="NoSpacing"/>
        <w:numPr>
          <w:ilvl w:val="0"/>
          <w:numId w:val="20"/>
        </w:numPr>
      </w:pPr>
      <w:r w:rsidRPr="00527AC5">
        <w:t>What coat is best put on wet?</w:t>
      </w:r>
      <w:r>
        <w:t xml:space="preserve"> </w:t>
      </w:r>
      <w:r w:rsidRPr="00CA142F">
        <w:rPr>
          <w:i/>
        </w:rPr>
        <w:t>(Paint)</w:t>
      </w:r>
    </w:p>
    <w:p w14:paraId="093578B2" w14:textId="1DE7A4C5" w:rsidR="00CE71F2" w:rsidRPr="004D2308" w:rsidRDefault="00CE71F2" w:rsidP="00CE71F2">
      <w:pPr>
        <w:pStyle w:val="ListParagraph"/>
        <w:numPr>
          <w:ilvl w:val="0"/>
          <w:numId w:val="20"/>
        </w:numPr>
      </w:pPr>
      <w:r w:rsidRPr="00527AC5">
        <w:lastRenderedPageBreak/>
        <w:t>Two men had lunch together and order</w:t>
      </w:r>
      <w:r>
        <w:t>ed</w:t>
      </w:r>
      <w:r w:rsidRPr="00527AC5">
        <w:t xml:space="preserve"> iced teas to drink. One </w:t>
      </w:r>
      <w:r>
        <w:t>m</w:t>
      </w:r>
      <w:r w:rsidRPr="00527AC5">
        <w:t xml:space="preserve">an had five </w:t>
      </w:r>
      <w:r>
        <w:t xml:space="preserve">iced teas </w:t>
      </w:r>
      <w:r w:rsidRPr="00527AC5">
        <w:t xml:space="preserve">during lunch while the other man had only one. All of the drinks were poisoned. The man </w:t>
      </w:r>
      <w:r>
        <w:t>who</w:t>
      </w:r>
      <w:r w:rsidRPr="00527AC5">
        <w:t xml:space="preserve"> had only one drink died but the man </w:t>
      </w:r>
      <w:r>
        <w:t>who</w:t>
      </w:r>
      <w:r w:rsidRPr="00527AC5">
        <w:t xml:space="preserve"> had five drinks survived. How can that be?</w:t>
      </w:r>
      <w:r>
        <w:t xml:space="preserve"> </w:t>
      </w:r>
      <w:r w:rsidRPr="00CE71F2">
        <w:rPr>
          <w:i/>
        </w:rPr>
        <w:t>(The poison was in the ice. The man who drank five iced teas never let his ice melt.)</w:t>
      </w:r>
    </w:p>
    <w:p w14:paraId="6363F43E" w14:textId="77777777" w:rsidR="00CE71F2" w:rsidRPr="00527AC5" w:rsidRDefault="00CE71F2" w:rsidP="00CE71F2">
      <w:r>
        <w:t>Finish by pointing out that wisdom can mean a few different things. But perhaps the best definition of wisdom is this: read Proverbs 1:7.</w:t>
      </w:r>
    </w:p>
    <w:p w14:paraId="31A021D5" w14:textId="77777777" w:rsidR="004D6E32" w:rsidRPr="00CB7233" w:rsidRDefault="004D6E32">
      <w:pPr>
        <w:rPr>
          <w:rFonts w:ascii="Arial" w:hAnsi="Arial" w:cs="Arial"/>
        </w:rPr>
      </w:pPr>
    </w:p>
    <w:p w14:paraId="34C64B62" w14:textId="4446EF90" w:rsidR="00401939" w:rsidRPr="00CB7233" w:rsidRDefault="00401939" w:rsidP="004D6E32">
      <w:pPr>
        <w:pStyle w:val="Heading3"/>
      </w:pPr>
      <w:r w:rsidRPr="00CB7233">
        <w:t xml:space="preserve">BIBLE </w:t>
      </w:r>
      <w:r w:rsidR="000D6C2A">
        <w:t>EXPLORATION</w:t>
      </w:r>
      <w:r w:rsidRPr="00CB7233">
        <w:t xml:space="preserve"> </w:t>
      </w:r>
      <w:r w:rsidRPr="004D6E32">
        <w:rPr>
          <w:b w:val="0"/>
        </w:rPr>
        <w:t xml:space="preserve">– </w:t>
      </w:r>
      <w:r w:rsidR="00DE5EFF">
        <w:rPr>
          <w:b w:val="0"/>
        </w:rPr>
        <w:t>10</w:t>
      </w:r>
      <w:r w:rsidRPr="004D6E32">
        <w:rPr>
          <w:b w:val="0"/>
        </w:rPr>
        <w:t xml:space="preserve"> mins</w:t>
      </w:r>
    </w:p>
    <w:p w14:paraId="7C84861C" w14:textId="77777777" w:rsidR="00957366" w:rsidRPr="00957366" w:rsidRDefault="00957366" w:rsidP="00957366">
      <w:pPr>
        <w:rPr>
          <w:color w:val="5C40C7"/>
        </w:rPr>
      </w:pPr>
      <w:r w:rsidRPr="00957366">
        <w:rPr>
          <w:rStyle w:val="Strong"/>
          <w:color w:val="5C40C7"/>
        </w:rPr>
        <w:t>You will need:</w:t>
      </w:r>
      <w:r w:rsidRPr="00957366">
        <w:rPr>
          <w:color w:val="5C40C7"/>
        </w:rPr>
        <w:t xml:space="preserve"> Bibles; flipchart; pens; </w:t>
      </w:r>
      <w:proofErr w:type="gramStart"/>
      <w:r w:rsidRPr="00957366">
        <w:rPr>
          <w:color w:val="5C40C7"/>
        </w:rPr>
        <w:t>Post-it</w:t>
      </w:r>
      <w:proofErr w:type="gramEnd"/>
      <w:r w:rsidRPr="00957366">
        <w:rPr>
          <w:color w:val="5C40C7"/>
        </w:rPr>
        <w:t xml:space="preserve"> notes</w:t>
      </w:r>
    </w:p>
    <w:p w14:paraId="0319D36A" w14:textId="77777777" w:rsidR="00957366" w:rsidRDefault="00957366" w:rsidP="00957366">
      <w:r>
        <w:t xml:space="preserve">If you have a large group, divide the young people into two smaller groups for this activity. Set up a flipchart somewhere prominent in the room. Divide the paper into two columns: ‘Herod’ and ‘Wise men’. Divide each column into four rows: ‘Background’, ‘Think’, ‘Say’ and ‘Do’. </w:t>
      </w:r>
    </w:p>
    <w:p w14:paraId="10D04B13" w14:textId="77777777" w:rsidR="00957366" w:rsidRDefault="00957366" w:rsidP="00957366">
      <w:r>
        <w:t>Invite the young people to read Matthew 2:1-12. Help them fill in the ‘Background’ row on the flipchart. For example, you could mention that Herod was King of Judea and that the wise men were astrologers, probably from Persia.</w:t>
      </w:r>
    </w:p>
    <w:p w14:paraId="21DCC8E9" w14:textId="190917D1" w:rsidR="00957366" w:rsidRDefault="00957366" w:rsidP="00957366">
      <w:r>
        <w:t xml:space="preserve">Next, ask the young people to jot down some thoughts on what Herod and the wise men think, say and do in Matthew 2. Encourage them to write down their thoughts on </w:t>
      </w:r>
      <w:proofErr w:type="gramStart"/>
      <w:r w:rsidR="00007ADD">
        <w:t>P</w:t>
      </w:r>
      <w:r>
        <w:t>ost-its</w:t>
      </w:r>
      <w:proofErr w:type="gramEnd"/>
      <w:r>
        <w:t xml:space="preserve"> and stick them in the appropriate boxes on the flipchart. After a few minutes, let the group review what’s on the flipchart. How does the wise men’s behaviour compare to Herod’s?</w:t>
      </w:r>
    </w:p>
    <w:p w14:paraId="2E14552F" w14:textId="0CE3759C" w:rsidR="00957366" w:rsidRDefault="00957366" w:rsidP="00957366">
      <w:r>
        <w:t xml:space="preserve">It might be worth pointing out that we’re referring to ‘wise men’ because the </w:t>
      </w:r>
      <w:r w:rsidR="00007ADD">
        <w:t>M</w:t>
      </w:r>
      <w:r>
        <w:t>agi were almost certainly male. It is not meant to suggest that women cannot be wise, any more than that they cannot be shepherds.</w:t>
      </w:r>
    </w:p>
    <w:p w14:paraId="3D2C8C3F" w14:textId="77777777" w:rsidR="004D6E32" w:rsidRPr="00CB7233" w:rsidRDefault="004D6E32" w:rsidP="00192997">
      <w:pPr>
        <w:rPr>
          <w:rFonts w:ascii="Arial" w:hAnsi="Arial" w:cs="Arial"/>
        </w:rPr>
      </w:pPr>
    </w:p>
    <w:p w14:paraId="2B4A79F4" w14:textId="6D806B61"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769498FA" w14:textId="77777777" w:rsidR="008260A3" w:rsidRPr="008260A3" w:rsidRDefault="008260A3" w:rsidP="008260A3">
      <w:pPr>
        <w:rPr>
          <w:color w:val="5C40C7"/>
        </w:rPr>
      </w:pPr>
      <w:r w:rsidRPr="008260A3">
        <w:rPr>
          <w:rStyle w:val="Strong"/>
          <w:color w:val="5C40C7"/>
        </w:rPr>
        <w:t>You will need:</w:t>
      </w:r>
      <w:r w:rsidRPr="008260A3">
        <w:rPr>
          <w:color w:val="5C40C7"/>
        </w:rPr>
        <w:t xml:space="preserve"> three wrapped boxes; marker pens</w:t>
      </w:r>
    </w:p>
    <w:p w14:paraId="3DBD9360" w14:textId="77777777" w:rsidR="008260A3" w:rsidRDefault="008260A3" w:rsidP="008260A3">
      <w:r>
        <w:t>Before the session, wrap three boxes (shoeboxes are ideal), preferably in shiny wrapping paper. Label one box ‘Gold’, another ‘Frankincense’ and the third ‘Myrrh’. Chat as a group about what each of these gifts represents and why the wise men brought it to Jesus. Try to bring out that:</w:t>
      </w:r>
    </w:p>
    <w:p w14:paraId="2CCB9AB9" w14:textId="75523177" w:rsidR="008260A3" w:rsidRDefault="008260A3" w:rsidP="008260A3">
      <w:pPr>
        <w:pStyle w:val="NoSpacing"/>
        <w:numPr>
          <w:ilvl w:val="0"/>
          <w:numId w:val="20"/>
        </w:numPr>
      </w:pPr>
      <w:r>
        <w:t>gold represents Jesus’ kingship</w:t>
      </w:r>
      <w:r w:rsidR="00007ADD">
        <w:t>;</w:t>
      </w:r>
    </w:p>
    <w:p w14:paraId="19FB84AD" w14:textId="2A3757CE" w:rsidR="008260A3" w:rsidRDefault="008260A3" w:rsidP="008260A3">
      <w:pPr>
        <w:pStyle w:val="NoSpacing"/>
        <w:numPr>
          <w:ilvl w:val="0"/>
          <w:numId w:val="20"/>
        </w:numPr>
      </w:pPr>
      <w:r>
        <w:t xml:space="preserve">frankincense would be burnt as an offering to a god – it shows that the </w:t>
      </w:r>
      <w:r w:rsidR="00007ADD">
        <w:t>w</w:t>
      </w:r>
      <w:r>
        <w:t xml:space="preserve">ise </w:t>
      </w:r>
      <w:r w:rsidR="00007ADD">
        <w:t>m</w:t>
      </w:r>
      <w:r>
        <w:t xml:space="preserve">en realise Jesus is God in human </w:t>
      </w:r>
      <w:proofErr w:type="gramStart"/>
      <w:r>
        <w:t>form</w:t>
      </w:r>
      <w:r w:rsidR="00007ADD">
        <w:t>;</w:t>
      </w:r>
      <w:proofErr w:type="gramEnd"/>
    </w:p>
    <w:p w14:paraId="611D8FAD" w14:textId="0D2604A4" w:rsidR="008260A3" w:rsidRDefault="008260A3" w:rsidP="008260A3">
      <w:pPr>
        <w:pStyle w:val="ListParagraph"/>
        <w:numPr>
          <w:ilvl w:val="0"/>
          <w:numId w:val="20"/>
        </w:numPr>
      </w:pPr>
      <w:r>
        <w:t>myrrh is used for embalming a dead body – it points towards the sacrifice Jesus would make, later in his life.</w:t>
      </w:r>
    </w:p>
    <w:p w14:paraId="461DCDD8" w14:textId="77777777" w:rsidR="008260A3" w:rsidRDefault="008260A3" w:rsidP="008260A3">
      <w:r>
        <w:t>The wise men tell Herod they have come to worship Jesus (v2). Discuss what their gifts tell us about what matters in worshipping him. The young people can either write their ideas on the boxes or just talk and use the boxes as a visual aid.</w:t>
      </w:r>
    </w:p>
    <w:p w14:paraId="214EB7F5" w14:textId="1EA4730D" w:rsidR="004D6E32" w:rsidRDefault="004D6E32" w:rsidP="004D6E32">
      <w:pPr>
        <w:rPr>
          <w:rFonts w:ascii="Arial" w:hAnsi="Arial" w:cs="Arial"/>
        </w:rPr>
      </w:pPr>
    </w:p>
    <w:p w14:paraId="5C0627ED" w14:textId="5B39BBA0" w:rsidR="007B7BC1" w:rsidRPr="00CB7233" w:rsidRDefault="007B7BC1" w:rsidP="004D6E32">
      <w:pPr>
        <w:pStyle w:val="Heading3"/>
      </w:pPr>
      <w:r w:rsidRPr="00CB7233">
        <w:t xml:space="preserve">CREATIVE </w:t>
      </w:r>
      <w:r w:rsidR="00370627">
        <w:t>RESPONSE</w:t>
      </w:r>
      <w:r w:rsidRPr="00CB7233">
        <w:t xml:space="preserve"> </w:t>
      </w:r>
      <w:r w:rsidRPr="004D6E32">
        <w:rPr>
          <w:b w:val="0"/>
        </w:rPr>
        <w:t>– 10 mins</w:t>
      </w:r>
    </w:p>
    <w:p w14:paraId="7B7F5ECB" w14:textId="77777777" w:rsidR="00883CD3" w:rsidRPr="00883CD3" w:rsidRDefault="00883CD3" w:rsidP="00883CD3">
      <w:pPr>
        <w:rPr>
          <w:color w:val="5C40C7"/>
        </w:rPr>
      </w:pPr>
      <w:r w:rsidRPr="00883CD3">
        <w:rPr>
          <w:rStyle w:val="Strong"/>
          <w:color w:val="5C40C7"/>
        </w:rPr>
        <w:t>You will need:</w:t>
      </w:r>
      <w:r w:rsidRPr="00883CD3">
        <w:rPr>
          <w:color w:val="5C40C7"/>
        </w:rPr>
        <w:t xml:space="preserve"> card; pens; glue; ribbon</w:t>
      </w:r>
    </w:p>
    <w:p w14:paraId="60648788" w14:textId="77777777" w:rsidR="00883CD3" w:rsidRPr="003D5A10" w:rsidRDefault="00883CD3" w:rsidP="00883CD3">
      <w:r w:rsidRPr="003D5A10">
        <w:lastRenderedPageBreak/>
        <w:t>Before the session, find a box template</w:t>
      </w:r>
      <w:r>
        <w:t xml:space="preserve"> and p</w:t>
      </w:r>
      <w:r w:rsidRPr="003D5A10">
        <w:t>rint the template onto card. Make enough copies for each of your young people to have one.</w:t>
      </w:r>
    </w:p>
    <w:p w14:paraId="0BB05AEE" w14:textId="0863CE1E" w:rsidR="00883CD3" w:rsidRDefault="00883CD3" w:rsidP="00883CD3">
      <w:r w:rsidRPr="003D5A10">
        <w:t>Encourage everyone to think about what they could give to Jesus as an act of worship. What do they have which is precious to them</w:t>
      </w:r>
      <w:r>
        <w:t>? Time, skills or energy, for example? Make pens, glue and ribbon available. Let each of the young people write their ideas inside their box</w:t>
      </w:r>
      <w:r w:rsidR="00007ADD">
        <w:t>,</w:t>
      </w:r>
      <w:r>
        <w:t xml:space="preserve"> then assemble it, using the glue to hold it together. They can use the pens and ribbon to decorate their boxes.</w:t>
      </w:r>
    </w:p>
    <w:p w14:paraId="079D0CDE" w14:textId="77777777" w:rsidR="00883CD3" w:rsidRPr="003D5A10" w:rsidRDefault="00883CD3" w:rsidP="00883CD3">
      <w:r>
        <w:t xml:space="preserve">Either collect the boxes and commit them to God in prayer, as an act of worship, or let each of the young people keep their box as a reminder of the importance of worshipping Jesus wholeheartedly. </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29E9AFA0" w14:textId="77777777" w:rsidR="005814ED" w:rsidRPr="005814ED" w:rsidRDefault="005814ED" w:rsidP="005814ED">
      <w:pPr>
        <w:rPr>
          <w:color w:val="5C40C7"/>
        </w:rPr>
      </w:pPr>
      <w:r w:rsidRPr="005814ED">
        <w:rPr>
          <w:rStyle w:val="Strong"/>
          <w:color w:val="5C40C7"/>
        </w:rPr>
        <w:t>You will need:</w:t>
      </w:r>
      <w:r w:rsidRPr="005814ED">
        <w:rPr>
          <w:color w:val="5C40C7"/>
        </w:rPr>
        <w:t xml:space="preserve"> stars; pens; Blu Tack</w:t>
      </w:r>
    </w:p>
    <w:p w14:paraId="050346C0" w14:textId="77777777" w:rsidR="005814ED" w:rsidRDefault="005814ED" w:rsidP="005814ED">
      <w:r>
        <w:t xml:space="preserve">Before the session, cut out lots of star shapes from card. These don’t have to be huge, but should be big enough to write a name in. </w:t>
      </w:r>
    </w:p>
    <w:p w14:paraId="69BDDB03" w14:textId="77777777" w:rsidR="005814ED" w:rsidRDefault="005814ED" w:rsidP="005814ED">
      <w:r>
        <w:t xml:space="preserve">Emphasise that the wise men were searching for God. People in Israel might not have liked their background – they were pagans who looked for messages from God in the stars – but their heart was right. They went in search of God and eventually found him. </w:t>
      </w:r>
      <w:proofErr w:type="gramStart"/>
      <w:r>
        <w:t>So</w:t>
      </w:r>
      <w:proofErr w:type="gramEnd"/>
      <w:r>
        <w:t xml:space="preserve"> let’s pray for people we know who are searching for God. Even if we think they’re looking in the wrong places, let’s ask God to reveal himself to them.</w:t>
      </w:r>
    </w:p>
    <w:p w14:paraId="3387E2D3" w14:textId="77777777" w:rsidR="005814ED" w:rsidRPr="00E7035B" w:rsidRDefault="005814ED" w:rsidP="005814ED">
      <w:r>
        <w:t>Give out the stars. Invite everyone to write on the stars the names of people they know who are searching for God. (They can use as many stars as they like.) Let the young people stick their stars to a wall. Then finish with a short prayer, thanking God for revealing himself through Jesus and asking that he’ll do the same for all your friends.</w:t>
      </w:r>
    </w:p>
    <w:p w14:paraId="600D00A2" w14:textId="77777777" w:rsidR="006C06A2" w:rsidRPr="00CB7233" w:rsidRDefault="006C06A2" w:rsidP="007B201F">
      <w:pPr>
        <w:rPr>
          <w:rFonts w:ascii="Arial" w:hAnsi="Arial" w:cs="Arial"/>
        </w:rPr>
      </w:pPr>
    </w:p>
    <w:p w14:paraId="2B3A3062" w14:textId="68473EDC" w:rsidR="00DA7954" w:rsidRPr="002B0F1E" w:rsidRDefault="009F6BFF" w:rsidP="00DA7954">
      <w:pPr>
        <w:pStyle w:val="Footer"/>
        <w:rPr>
          <w:b/>
          <w:color w:val="5C40C7"/>
        </w:rPr>
      </w:pPr>
      <w:r>
        <w:rPr>
          <w:b/>
          <w:color w:val="5C40C7"/>
        </w:rPr>
        <w:t>SIMEON WHITING</w:t>
      </w:r>
    </w:p>
    <w:p w14:paraId="2DD7576A" w14:textId="1038DC80" w:rsidR="0098442C" w:rsidRPr="00C87A20" w:rsidRDefault="00C87A20" w:rsidP="004D6E32">
      <w:pPr>
        <w:pStyle w:val="Footer"/>
        <w:rPr>
          <w:color w:val="5C40C7"/>
        </w:rPr>
      </w:pPr>
      <w:r w:rsidRPr="00C87A20">
        <w:rPr>
          <w:color w:val="5C40C7"/>
        </w:rPr>
        <w:t>is a freelance writer and experienced youth worker</w:t>
      </w:r>
      <w:r w:rsidR="00DA7954" w:rsidRPr="00C87A20">
        <w:rPr>
          <w:color w:val="5C40C7"/>
        </w:rPr>
        <w:t>.</w:t>
      </w:r>
      <w:r w:rsidR="009F476C" w:rsidRPr="00C87A20">
        <w:rPr>
          <w:color w:val="5C40C7"/>
        </w:rPr>
        <w:t xml:space="preserve"> </w:t>
      </w:r>
    </w:p>
    <w:sectPr w:rsidR="0098442C" w:rsidRPr="00C87A20"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4253F" w14:textId="77777777" w:rsidR="00732E6E" w:rsidRDefault="00732E6E" w:rsidP="00CB7233">
      <w:pPr>
        <w:spacing w:after="0" w:line="240" w:lineRule="auto"/>
      </w:pPr>
      <w:r>
        <w:separator/>
      </w:r>
    </w:p>
  </w:endnote>
  <w:endnote w:type="continuationSeparator" w:id="0">
    <w:p w14:paraId="54D35383" w14:textId="77777777" w:rsidR="00732E6E" w:rsidRDefault="00732E6E"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6A791" w14:textId="77777777" w:rsidR="00732E6E" w:rsidRDefault="00732E6E" w:rsidP="00CB7233">
      <w:pPr>
        <w:spacing w:after="0" w:line="240" w:lineRule="auto"/>
      </w:pPr>
      <w:r>
        <w:separator/>
      </w:r>
    </w:p>
  </w:footnote>
  <w:footnote w:type="continuationSeparator" w:id="0">
    <w:p w14:paraId="3EA1E9AC" w14:textId="77777777" w:rsidR="00732E6E" w:rsidRDefault="00732E6E"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A2E7B"/>
    <w:multiLevelType w:val="hybridMultilevel"/>
    <w:tmpl w:val="B18CB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7F4A25"/>
    <w:multiLevelType w:val="hybridMultilevel"/>
    <w:tmpl w:val="3E88656C"/>
    <w:lvl w:ilvl="0" w:tplc="7F8E05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EC0F28"/>
    <w:multiLevelType w:val="hybridMultilevel"/>
    <w:tmpl w:val="4ADC4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F482D"/>
    <w:multiLevelType w:val="hybridMultilevel"/>
    <w:tmpl w:val="5C7C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7B7DC8"/>
    <w:multiLevelType w:val="hybridMultilevel"/>
    <w:tmpl w:val="58A0492C"/>
    <w:lvl w:ilvl="0" w:tplc="0FD01A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BE37EF"/>
    <w:multiLevelType w:val="hybridMultilevel"/>
    <w:tmpl w:val="066002BA"/>
    <w:lvl w:ilvl="0" w:tplc="329844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A85547"/>
    <w:multiLevelType w:val="hybridMultilevel"/>
    <w:tmpl w:val="D54EB050"/>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C05E63"/>
    <w:multiLevelType w:val="hybridMultilevel"/>
    <w:tmpl w:val="8780CD12"/>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BE5E7B"/>
    <w:multiLevelType w:val="hybridMultilevel"/>
    <w:tmpl w:val="BB868D9A"/>
    <w:lvl w:ilvl="0" w:tplc="0FD01A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2F3A38"/>
    <w:multiLevelType w:val="hybridMultilevel"/>
    <w:tmpl w:val="AD10BE4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404F97"/>
    <w:multiLevelType w:val="hybridMultilevel"/>
    <w:tmpl w:val="56FC5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E87DBE"/>
    <w:multiLevelType w:val="hybridMultilevel"/>
    <w:tmpl w:val="A9FA5CB2"/>
    <w:lvl w:ilvl="0" w:tplc="0FD01A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7B5611"/>
    <w:multiLevelType w:val="hybridMultilevel"/>
    <w:tmpl w:val="19FA059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1270A7"/>
    <w:multiLevelType w:val="hybridMultilevel"/>
    <w:tmpl w:val="1CE2562A"/>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E50D8C"/>
    <w:multiLevelType w:val="hybridMultilevel"/>
    <w:tmpl w:val="BCBC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0D0904"/>
    <w:multiLevelType w:val="hybridMultilevel"/>
    <w:tmpl w:val="1304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571788"/>
    <w:multiLevelType w:val="hybridMultilevel"/>
    <w:tmpl w:val="4ED80DEC"/>
    <w:lvl w:ilvl="0" w:tplc="0FD01A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D91556"/>
    <w:multiLevelType w:val="hybridMultilevel"/>
    <w:tmpl w:val="F7807A14"/>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B50751"/>
    <w:multiLevelType w:val="hybridMultilevel"/>
    <w:tmpl w:val="D534EB04"/>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3120340">
    <w:abstractNumId w:val="18"/>
  </w:num>
  <w:num w:numId="2" w16cid:durableId="1859388750">
    <w:abstractNumId w:val="1"/>
  </w:num>
  <w:num w:numId="3" w16cid:durableId="1968121979">
    <w:abstractNumId w:val="4"/>
  </w:num>
  <w:num w:numId="4" w16cid:durableId="1016998863">
    <w:abstractNumId w:val="7"/>
  </w:num>
  <w:num w:numId="5" w16cid:durableId="782651933">
    <w:abstractNumId w:val="15"/>
  </w:num>
  <w:num w:numId="6" w16cid:durableId="1243293637">
    <w:abstractNumId w:val="10"/>
  </w:num>
  <w:num w:numId="7" w16cid:durableId="1022709467">
    <w:abstractNumId w:val="13"/>
  </w:num>
  <w:num w:numId="8" w16cid:durableId="81684686">
    <w:abstractNumId w:val="16"/>
  </w:num>
  <w:num w:numId="9" w16cid:durableId="1986271970">
    <w:abstractNumId w:val="6"/>
  </w:num>
  <w:num w:numId="10" w16cid:durableId="198050496">
    <w:abstractNumId w:val="3"/>
  </w:num>
  <w:num w:numId="11" w16cid:durableId="2039811821">
    <w:abstractNumId w:val="2"/>
  </w:num>
  <w:num w:numId="12" w16cid:durableId="229195505">
    <w:abstractNumId w:val="11"/>
  </w:num>
  <w:num w:numId="13" w16cid:durableId="1486235699">
    <w:abstractNumId w:val="19"/>
  </w:num>
  <w:num w:numId="14" w16cid:durableId="96754065">
    <w:abstractNumId w:val="14"/>
  </w:num>
  <w:num w:numId="15" w16cid:durableId="7371268">
    <w:abstractNumId w:val="8"/>
  </w:num>
  <w:num w:numId="16" w16cid:durableId="174392282">
    <w:abstractNumId w:val="20"/>
  </w:num>
  <w:num w:numId="17" w16cid:durableId="1305619208">
    <w:abstractNumId w:val="0"/>
  </w:num>
  <w:num w:numId="18" w16cid:durableId="1944723661">
    <w:abstractNumId w:val="17"/>
  </w:num>
  <w:num w:numId="19" w16cid:durableId="1194421716">
    <w:abstractNumId w:val="5"/>
  </w:num>
  <w:num w:numId="20" w16cid:durableId="1307517183">
    <w:abstractNumId w:val="12"/>
  </w:num>
  <w:num w:numId="21" w16cid:durableId="3852289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7ADD"/>
    <w:rsid w:val="000537AC"/>
    <w:rsid w:val="000557DE"/>
    <w:rsid w:val="00061EAF"/>
    <w:rsid w:val="00071911"/>
    <w:rsid w:val="0007450C"/>
    <w:rsid w:val="00084F3D"/>
    <w:rsid w:val="00093BD0"/>
    <w:rsid w:val="000C6E92"/>
    <w:rsid w:val="000D0821"/>
    <w:rsid w:val="000D15CF"/>
    <w:rsid w:val="000D2974"/>
    <w:rsid w:val="000D6C2A"/>
    <w:rsid w:val="0010080C"/>
    <w:rsid w:val="0010374C"/>
    <w:rsid w:val="001360BE"/>
    <w:rsid w:val="00136367"/>
    <w:rsid w:val="00140466"/>
    <w:rsid w:val="00175E2D"/>
    <w:rsid w:val="001840D1"/>
    <w:rsid w:val="001C5B80"/>
    <w:rsid w:val="001E14F4"/>
    <w:rsid w:val="00214CDA"/>
    <w:rsid w:val="00280ED8"/>
    <w:rsid w:val="0028459D"/>
    <w:rsid w:val="00285820"/>
    <w:rsid w:val="00291E76"/>
    <w:rsid w:val="002B0F1E"/>
    <w:rsid w:val="002F11E6"/>
    <w:rsid w:val="00313CE6"/>
    <w:rsid w:val="00344106"/>
    <w:rsid w:val="003656F1"/>
    <w:rsid w:val="00370627"/>
    <w:rsid w:val="00382871"/>
    <w:rsid w:val="00386DCA"/>
    <w:rsid w:val="003C1A25"/>
    <w:rsid w:val="00401939"/>
    <w:rsid w:val="0040199C"/>
    <w:rsid w:val="0043152D"/>
    <w:rsid w:val="00435CEA"/>
    <w:rsid w:val="00457EB4"/>
    <w:rsid w:val="00476B94"/>
    <w:rsid w:val="004A7832"/>
    <w:rsid w:val="004B3D33"/>
    <w:rsid w:val="004B4C75"/>
    <w:rsid w:val="004D6E32"/>
    <w:rsid w:val="004E4A12"/>
    <w:rsid w:val="00507B1C"/>
    <w:rsid w:val="005316D6"/>
    <w:rsid w:val="00556993"/>
    <w:rsid w:val="005814ED"/>
    <w:rsid w:val="005C1036"/>
    <w:rsid w:val="005C2A43"/>
    <w:rsid w:val="00600DA0"/>
    <w:rsid w:val="00625041"/>
    <w:rsid w:val="00630938"/>
    <w:rsid w:val="006310D6"/>
    <w:rsid w:val="00667E25"/>
    <w:rsid w:val="00681D3C"/>
    <w:rsid w:val="006A0F3D"/>
    <w:rsid w:val="006C06A2"/>
    <w:rsid w:val="006C6005"/>
    <w:rsid w:val="006F0535"/>
    <w:rsid w:val="006F2DF1"/>
    <w:rsid w:val="00711CC0"/>
    <w:rsid w:val="00732E6E"/>
    <w:rsid w:val="007800F7"/>
    <w:rsid w:val="007B7BC1"/>
    <w:rsid w:val="007E66B6"/>
    <w:rsid w:val="0080412D"/>
    <w:rsid w:val="008045A7"/>
    <w:rsid w:val="00820F4E"/>
    <w:rsid w:val="008260A3"/>
    <w:rsid w:val="00845799"/>
    <w:rsid w:val="00857A75"/>
    <w:rsid w:val="008603C8"/>
    <w:rsid w:val="008725C3"/>
    <w:rsid w:val="00883CD3"/>
    <w:rsid w:val="00884B2A"/>
    <w:rsid w:val="008945A1"/>
    <w:rsid w:val="008A582F"/>
    <w:rsid w:val="008C76DE"/>
    <w:rsid w:val="008D4F92"/>
    <w:rsid w:val="008F4147"/>
    <w:rsid w:val="008F68AD"/>
    <w:rsid w:val="009009E4"/>
    <w:rsid w:val="009031BB"/>
    <w:rsid w:val="00906FA6"/>
    <w:rsid w:val="00910106"/>
    <w:rsid w:val="00957366"/>
    <w:rsid w:val="009645DD"/>
    <w:rsid w:val="0098442C"/>
    <w:rsid w:val="009B1EEA"/>
    <w:rsid w:val="009B3982"/>
    <w:rsid w:val="009D530D"/>
    <w:rsid w:val="009E1F15"/>
    <w:rsid w:val="009E40B1"/>
    <w:rsid w:val="009E57CA"/>
    <w:rsid w:val="009F476C"/>
    <w:rsid w:val="009F6385"/>
    <w:rsid w:val="009F649F"/>
    <w:rsid w:val="009F6BFF"/>
    <w:rsid w:val="00A40795"/>
    <w:rsid w:val="00A45A8A"/>
    <w:rsid w:val="00A57976"/>
    <w:rsid w:val="00AF490D"/>
    <w:rsid w:val="00B3675B"/>
    <w:rsid w:val="00B4300B"/>
    <w:rsid w:val="00B53CD3"/>
    <w:rsid w:val="00B566A1"/>
    <w:rsid w:val="00B75716"/>
    <w:rsid w:val="00B76A75"/>
    <w:rsid w:val="00B8015C"/>
    <w:rsid w:val="00B855BF"/>
    <w:rsid w:val="00B91FF0"/>
    <w:rsid w:val="00BC1A91"/>
    <w:rsid w:val="00BD2228"/>
    <w:rsid w:val="00C05689"/>
    <w:rsid w:val="00C30566"/>
    <w:rsid w:val="00C43797"/>
    <w:rsid w:val="00C57057"/>
    <w:rsid w:val="00C87A20"/>
    <w:rsid w:val="00C90313"/>
    <w:rsid w:val="00CA40FD"/>
    <w:rsid w:val="00CA628A"/>
    <w:rsid w:val="00CB7233"/>
    <w:rsid w:val="00CB7FBF"/>
    <w:rsid w:val="00CC2F33"/>
    <w:rsid w:val="00CC6B58"/>
    <w:rsid w:val="00CE71F2"/>
    <w:rsid w:val="00D2748F"/>
    <w:rsid w:val="00D439C2"/>
    <w:rsid w:val="00D50358"/>
    <w:rsid w:val="00D7292B"/>
    <w:rsid w:val="00D77323"/>
    <w:rsid w:val="00D819AC"/>
    <w:rsid w:val="00D83E17"/>
    <w:rsid w:val="00DA7954"/>
    <w:rsid w:val="00DB1B40"/>
    <w:rsid w:val="00DC5C4B"/>
    <w:rsid w:val="00DD09C9"/>
    <w:rsid w:val="00DD0EC3"/>
    <w:rsid w:val="00DD6FE9"/>
    <w:rsid w:val="00DE1B8F"/>
    <w:rsid w:val="00DE4E75"/>
    <w:rsid w:val="00DE5EFF"/>
    <w:rsid w:val="00DF2C6F"/>
    <w:rsid w:val="00DF6917"/>
    <w:rsid w:val="00E00839"/>
    <w:rsid w:val="00E15384"/>
    <w:rsid w:val="00E557F0"/>
    <w:rsid w:val="00E90A0A"/>
    <w:rsid w:val="00EA2EDB"/>
    <w:rsid w:val="00EC3A8A"/>
    <w:rsid w:val="00EC719E"/>
    <w:rsid w:val="00EC750F"/>
    <w:rsid w:val="00ED372C"/>
    <w:rsid w:val="00ED6EE7"/>
    <w:rsid w:val="00ED7E80"/>
    <w:rsid w:val="00EE25AD"/>
    <w:rsid w:val="00EF2017"/>
    <w:rsid w:val="00F07812"/>
    <w:rsid w:val="00F276C8"/>
    <w:rsid w:val="00F84590"/>
    <w:rsid w:val="00F91FDB"/>
    <w:rsid w:val="00F93926"/>
    <w:rsid w:val="00F95443"/>
    <w:rsid w:val="00FA2D9B"/>
    <w:rsid w:val="00FA6368"/>
    <w:rsid w:val="00FC3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2B0F1E"/>
    <w:pPr>
      <w:keepNext/>
      <w:keepLines/>
      <w:spacing w:before="240" w:after="0"/>
      <w:outlineLvl w:val="0"/>
    </w:pPr>
    <w:rPr>
      <w:rFonts w:ascii="Arial" w:eastAsiaTheme="majorEastAsia" w:hAnsi="Arial" w:cs="Arial"/>
      <w:color w:val="5C40C7"/>
      <w:sz w:val="40"/>
      <w:szCs w:val="40"/>
    </w:rPr>
  </w:style>
  <w:style w:type="paragraph" w:styleId="Heading2">
    <w:name w:val="heading 2"/>
    <w:basedOn w:val="Normal"/>
    <w:next w:val="Normal"/>
    <w:link w:val="Heading2Char"/>
    <w:uiPriority w:val="9"/>
    <w:unhideWhenUsed/>
    <w:qFormat/>
    <w:rsid w:val="002B0F1E"/>
    <w:pPr>
      <w:keepNext/>
      <w:keepLines/>
      <w:spacing w:before="40" w:after="0"/>
      <w:outlineLvl w:val="1"/>
    </w:pPr>
    <w:rPr>
      <w:rFonts w:asciiTheme="majorHAnsi" w:eastAsiaTheme="majorEastAsia" w:hAnsiTheme="majorHAnsi" w:cstheme="majorBidi"/>
      <w:color w:val="5C40C7"/>
      <w:sz w:val="26"/>
      <w:szCs w:val="26"/>
    </w:rPr>
  </w:style>
  <w:style w:type="paragraph" w:styleId="Heading3">
    <w:name w:val="heading 3"/>
    <w:basedOn w:val="Normal"/>
    <w:next w:val="Normal"/>
    <w:link w:val="Heading3Char"/>
    <w:uiPriority w:val="9"/>
    <w:unhideWhenUsed/>
    <w:qFormat/>
    <w:rsid w:val="002B0F1E"/>
    <w:pPr>
      <w:keepNext/>
      <w:keepLines/>
      <w:spacing w:after="60"/>
      <w:outlineLvl w:val="2"/>
    </w:pPr>
    <w:rPr>
      <w:rFonts w:asciiTheme="majorHAnsi" w:eastAsiaTheme="majorEastAsia" w:hAnsiTheme="majorHAnsi" w:cstheme="majorBidi"/>
      <w:b/>
      <w:color w:val="5C40C7"/>
      <w:sz w:val="24"/>
      <w:szCs w:val="24"/>
    </w:rPr>
  </w:style>
  <w:style w:type="paragraph" w:styleId="Heading4">
    <w:name w:val="heading 4"/>
    <w:basedOn w:val="Normal"/>
    <w:next w:val="Normal"/>
    <w:link w:val="Heading4Char"/>
    <w:uiPriority w:val="9"/>
    <w:semiHidden/>
    <w:unhideWhenUsed/>
    <w:qFormat/>
    <w:rsid w:val="002B0F1E"/>
    <w:pPr>
      <w:keepNext/>
      <w:keepLines/>
      <w:spacing w:before="40" w:after="0"/>
      <w:outlineLvl w:val="3"/>
    </w:pPr>
    <w:rPr>
      <w:rFonts w:asciiTheme="majorHAnsi" w:eastAsiaTheme="majorEastAsia" w:hAnsiTheme="majorHAnsi" w:cstheme="majorBidi"/>
      <w:i/>
      <w:iCs/>
      <w:color w:val="5C40C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2B0F1E"/>
    <w:rPr>
      <w:rFonts w:ascii="Arial" w:eastAsiaTheme="majorEastAsia" w:hAnsi="Arial" w:cs="Arial"/>
      <w:color w:val="5C40C7"/>
      <w:sz w:val="40"/>
      <w:szCs w:val="40"/>
    </w:rPr>
  </w:style>
  <w:style w:type="character" w:customStyle="1" w:styleId="Heading2Char">
    <w:name w:val="Heading 2 Char"/>
    <w:basedOn w:val="DefaultParagraphFont"/>
    <w:link w:val="Heading2"/>
    <w:uiPriority w:val="9"/>
    <w:rsid w:val="002B0F1E"/>
    <w:rPr>
      <w:rFonts w:asciiTheme="majorHAnsi" w:eastAsiaTheme="majorEastAsia" w:hAnsiTheme="majorHAnsi" w:cstheme="majorBidi"/>
      <w:color w:val="5C40C7"/>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2B0F1E"/>
    <w:rPr>
      <w:rFonts w:asciiTheme="majorHAnsi" w:eastAsiaTheme="majorEastAsia" w:hAnsiTheme="majorHAnsi" w:cstheme="majorBidi"/>
      <w:b/>
      <w:color w:val="5C40C7"/>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2B0F1E"/>
    <w:rPr>
      <w:rFonts w:asciiTheme="majorHAnsi" w:eastAsiaTheme="majorEastAsia" w:hAnsiTheme="majorHAnsi" w:cstheme="majorBidi"/>
      <w:i/>
      <w:iCs/>
      <w:color w:val="5C40C7"/>
      <w:sz w:val="21"/>
    </w:rPr>
  </w:style>
  <w:style w:type="character" w:styleId="IntenseEmphasis">
    <w:name w:val="Intense Emphasis"/>
    <w:basedOn w:val="DefaultParagraphFont"/>
    <w:uiPriority w:val="21"/>
    <w:qFormat/>
    <w:rsid w:val="002B0F1E"/>
    <w:rPr>
      <w:i/>
      <w:iCs/>
      <w:color w:val="5C40C7"/>
    </w:rPr>
  </w:style>
  <w:style w:type="paragraph" w:styleId="IntenseQuote">
    <w:name w:val="Intense Quote"/>
    <w:basedOn w:val="Normal"/>
    <w:next w:val="Normal"/>
    <w:link w:val="IntenseQuoteChar"/>
    <w:uiPriority w:val="30"/>
    <w:qFormat/>
    <w:rsid w:val="002B0F1E"/>
    <w:pPr>
      <w:pBdr>
        <w:top w:val="single" w:sz="4" w:space="10" w:color="00B2F9" w:themeColor="accent1"/>
        <w:bottom w:val="single" w:sz="4" w:space="10" w:color="00B2F9" w:themeColor="accent1"/>
      </w:pBdr>
      <w:spacing w:before="360" w:after="360"/>
      <w:ind w:left="864" w:right="864"/>
      <w:jc w:val="center"/>
    </w:pPr>
    <w:rPr>
      <w:i/>
      <w:iCs/>
      <w:color w:val="5C40C7"/>
    </w:rPr>
  </w:style>
  <w:style w:type="character" w:customStyle="1" w:styleId="IntenseQuoteChar">
    <w:name w:val="Intense Quote Char"/>
    <w:basedOn w:val="DefaultParagraphFont"/>
    <w:link w:val="IntenseQuote"/>
    <w:uiPriority w:val="30"/>
    <w:rsid w:val="002B0F1E"/>
    <w:rPr>
      <w:i/>
      <w:iCs/>
      <w:color w:val="5C40C7"/>
      <w:sz w:val="21"/>
    </w:rPr>
  </w:style>
  <w:style w:type="character" w:styleId="IntenseReference">
    <w:name w:val="Intense Reference"/>
    <w:basedOn w:val="DefaultParagraphFont"/>
    <w:uiPriority w:val="32"/>
    <w:qFormat/>
    <w:rsid w:val="002B0F1E"/>
    <w:rPr>
      <w:b/>
      <w:bCs/>
      <w:smallCaps/>
      <w:color w:val="5C40C7"/>
      <w:spacing w:val="5"/>
    </w:rPr>
  </w:style>
  <w:style w:type="character" w:styleId="Strong">
    <w:name w:val="Strong"/>
    <w:basedOn w:val="DefaultParagraphFont"/>
    <w:uiPriority w:val="22"/>
    <w:qFormat/>
    <w:rsid w:val="009D530D"/>
    <w:rPr>
      <w:b/>
      <w:bCs/>
    </w:rPr>
  </w:style>
  <w:style w:type="paragraph" w:styleId="Revision">
    <w:name w:val="Revision"/>
    <w:hidden/>
    <w:uiPriority w:val="99"/>
    <w:semiHidden/>
    <w:rsid w:val="005C2A43"/>
    <w:pPr>
      <w:spacing w:after="0" w:line="240" w:lineRule="auto"/>
    </w:pPr>
    <w:rPr>
      <w:sz w:val="21"/>
    </w:rPr>
  </w:style>
  <w:style w:type="character" w:styleId="Hyperlink">
    <w:name w:val="Hyperlink"/>
    <w:basedOn w:val="DefaultParagraphFont"/>
    <w:uiPriority w:val="99"/>
    <w:unhideWhenUsed/>
    <w:rsid w:val="000557DE"/>
    <w:rPr>
      <w:color w:val="0563C1" w:themeColor="hyperlink"/>
      <w:u w:val="single"/>
    </w:rPr>
  </w:style>
  <w:style w:type="character" w:styleId="UnresolvedMention">
    <w:name w:val="Unresolved Mention"/>
    <w:basedOn w:val="DefaultParagraphFont"/>
    <w:uiPriority w:val="99"/>
    <w:semiHidden/>
    <w:unhideWhenUsed/>
    <w:rsid w:val="000557DE"/>
    <w:rPr>
      <w:color w:val="605E5C"/>
      <w:shd w:val="clear" w:color="auto" w:fill="E1DFDD"/>
    </w:rPr>
  </w:style>
  <w:style w:type="paragraph" w:customStyle="1" w:styleId="BodyA">
    <w:name w:val="Body A"/>
    <w:rsid w:val="000D2974"/>
    <w:pPr>
      <w:pBdr>
        <w:top w:val="nil"/>
        <w:left w:val="nil"/>
        <w:bottom w:val="nil"/>
        <w:right w:val="nil"/>
        <w:between w:val="nil"/>
        <w:bar w:val="nil"/>
      </w:pBdr>
    </w:pPr>
    <w:rPr>
      <w:rFonts w:ascii="Calibri" w:eastAsia="Calibri" w:hAnsi="Calibri" w:cs="Calibri"/>
      <w:color w:val="000000"/>
      <w:u w:color="000000"/>
      <w:bdr w:val="nil"/>
      <w:lang w:val="en-US"/>
    </w:rPr>
  </w:style>
  <w:style w:type="paragraph" w:customStyle="1" w:styleId="Body">
    <w:name w:val="Body"/>
    <w:rsid w:val="00667E2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paragraph" w:styleId="Quote">
    <w:name w:val="Quote"/>
    <w:basedOn w:val="Normal"/>
    <w:next w:val="Normal"/>
    <w:link w:val="QuoteChar"/>
    <w:uiPriority w:val="29"/>
    <w:qFormat/>
    <w:rsid w:val="008D4F92"/>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8D4F9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6622">
      <w:bodyDiv w:val="1"/>
      <w:marLeft w:val="0"/>
      <w:marRight w:val="0"/>
      <w:marTop w:val="0"/>
      <w:marBottom w:val="0"/>
      <w:divBdr>
        <w:top w:val="none" w:sz="0" w:space="0" w:color="auto"/>
        <w:left w:val="none" w:sz="0" w:space="0" w:color="auto"/>
        <w:bottom w:val="none" w:sz="0" w:space="0" w:color="auto"/>
        <w:right w:val="none" w:sz="0" w:space="0" w:color="auto"/>
      </w:divBdr>
    </w:div>
    <w:div w:id="243955406">
      <w:bodyDiv w:val="1"/>
      <w:marLeft w:val="0"/>
      <w:marRight w:val="0"/>
      <w:marTop w:val="0"/>
      <w:marBottom w:val="0"/>
      <w:divBdr>
        <w:top w:val="none" w:sz="0" w:space="0" w:color="auto"/>
        <w:left w:val="none" w:sz="0" w:space="0" w:color="auto"/>
        <w:bottom w:val="none" w:sz="0" w:space="0" w:color="auto"/>
        <w:right w:val="none" w:sz="0" w:space="0" w:color="auto"/>
      </w:divBdr>
    </w:div>
    <w:div w:id="309558952">
      <w:bodyDiv w:val="1"/>
      <w:marLeft w:val="0"/>
      <w:marRight w:val="0"/>
      <w:marTop w:val="0"/>
      <w:marBottom w:val="0"/>
      <w:divBdr>
        <w:top w:val="none" w:sz="0" w:space="0" w:color="auto"/>
        <w:left w:val="none" w:sz="0" w:space="0" w:color="auto"/>
        <w:bottom w:val="none" w:sz="0" w:space="0" w:color="auto"/>
        <w:right w:val="none" w:sz="0" w:space="0" w:color="auto"/>
      </w:divBdr>
    </w:div>
    <w:div w:id="758062048">
      <w:bodyDiv w:val="1"/>
      <w:marLeft w:val="0"/>
      <w:marRight w:val="0"/>
      <w:marTop w:val="0"/>
      <w:marBottom w:val="0"/>
      <w:divBdr>
        <w:top w:val="none" w:sz="0" w:space="0" w:color="auto"/>
        <w:left w:val="none" w:sz="0" w:space="0" w:color="auto"/>
        <w:bottom w:val="none" w:sz="0" w:space="0" w:color="auto"/>
        <w:right w:val="none" w:sz="0" w:space="0" w:color="auto"/>
      </w:divBdr>
    </w:div>
    <w:div w:id="890650603">
      <w:bodyDiv w:val="1"/>
      <w:marLeft w:val="0"/>
      <w:marRight w:val="0"/>
      <w:marTop w:val="0"/>
      <w:marBottom w:val="0"/>
      <w:divBdr>
        <w:top w:val="none" w:sz="0" w:space="0" w:color="auto"/>
        <w:left w:val="none" w:sz="0" w:space="0" w:color="auto"/>
        <w:bottom w:val="none" w:sz="0" w:space="0" w:color="auto"/>
        <w:right w:val="none" w:sz="0" w:space="0" w:color="auto"/>
      </w:divBdr>
    </w:div>
    <w:div w:id="1177497093">
      <w:bodyDiv w:val="1"/>
      <w:marLeft w:val="0"/>
      <w:marRight w:val="0"/>
      <w:marTop w:val="0"/>
      <w:marBottom w:val="0"/>
      <w:divBdr>
        <w:top w:val="none" w:sz="0" w:space="0" w:color="auto"/>
        <w:left w:val="none" w:sz="0" w:space="0" w:color="auto"/>
        <w:bottom w:val="none" w:sz="0" w:space="0" w:color="auto"/>
        <w:right w:val="none" w:sz="0" w:space="0" w:color="auto"/>
      </w:divBdr>
    </w:div>
    <w:div w:id="1252547538">
      <w:bodyDiv w:val="1"/>
      <w:marLeft w:val="0"/>
      <w:marRight w:val="0"/>
      <w:marTop w:val="0"/>
      <w:marBottom w:val="0"/>
      <w:divBdr>
        <w:top w:val="none" w:sz="0" w:space="0" w:color="auto"/>
        <w:left w:val="none" w:sz="0" w:space="0" w:color="auto"/>
        <w:bottom w:val="none" w:sz="0" w:space="0" w:color="auto"/>
        <w:right w:val="none" w:sz="0" w:space="0" w:color="auto"/>
      </w:divBdr>
    </w:div>
    <w:div w:id="1400786284">
      <w:bodyDiv w:val="1"/>
      <w:marLeft w:val="0"/>
      <w:marRight w:val="0"/>
      <w:marTop w:val="0"/>
      <w:marBottom w:val="0"/>
      <w:divBdr>
        <w:top w:val="none" w:sz="0" w:space="0" w:color="auto"/>
        <w:left w:val="none" w:sz="0" w:space="0" w:color="auto"/>
        <w:bottom w:val="none" w:sz="0" w:space="0" w:color="auto"/>
        <w:right w:val="none" w:sz="0" w:space="0" w:color="auto"/>
      </w:divBdr>
    </w:div>
    <w:div w:id="159489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5878E-F009-C447-8A23-375068C2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941</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2022-11-08T15:07:00Z</dcterms:created>
  <dcterms:modified xsi:type="dcterms:W3CDTF">2022-11-08T15:34:00Z</dcterms:modified>
</cp:coreProperties>
</file>