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A1374" w14:textId="0439D73E" w:rsidR="00C800A2" w:rsidRDefault="00C800A2" w:rsidP="00C800A2">
      <w:pPr>
        <w:pStyle w:val="Title"/>
      </w:pPr>
      <w:r w:rsidRPr="00C800A2">
        <w:t>READY TO USE CRAFT</w:t>
      </w:r>
    </w:p>
    <w:p w14:paraId="3A03151B" w14:textId="77777777" w:rsidR="00A54453" w:rsidRPr="00A54453" w:rsidRDefault="00A54453" w:rsidP="00A54453"/>
    <w:p w14:paraId="26D880A3" w14:textId="16E7CE76" w:rsidR="00E574B2" w:rsidRPr="001041CD" w:rsidRDefault="008026C8" w:rsidP="00E574B2">
      <w:pPr>
        <w:pStyle w:val="Heading1"/>
      </w:pPr>
      <w:r>
        <w:t>Moses</w:t>
      </w:r>
    </w:p>
    <w:p w14:paraId="5ACBAD21" w14:textId="3DBDC1E0" w:rsidR="00E574B2" w:rsidRPr="00C800A2" w:rsidRDefault="00E574B2" w:rsidP="00E574B2">
      <w:pPr>
        <w:rPr>
          <w:color w:val="00CF64"/>
        </w:rPr>
      </w:pPr>
      <w:r w:rsidRPr="00C800A2">
        <w:rPr>
          <w:color w:val="00CF64"/>
        </w:rPr>
        <w:t xml:space="preserve">The four stories explored in this month’s Together sessions all focus </w:t>
      </w:r>
      <w:r w:rsidR="009A444D">
        <w:rPr>
          <w:color w:val="00CF64"/>
        </w:rPr>
        <w:t xml:space="preserve">on </w:t>
      </w:r>
      <w:r w:rsidR="008026C8">
        <w:rPr>
          <w:color w:val="00CF64"/>
        </w:rPr>
        <w:t xml:space="preserve">Moses and the people </w:t>
      </w:r>
      <w:r w:rsidR="00694BC0">
        <w:rPr>
          <w:color w:val="00CF64"/>
        </w:rPr>
        <w:t xml:space="preserve">of </w:t>
      </w:r>
      <w:r w:rsidR="008026C8">
        <w:rPr>
          <w:color w:val="00CF64"/>
        </w:rPr>
        <w:t>God being rescued from Egypt and heading towards the promised land</w:t>
      </w:r>
      <w:r w:rsidRPr="00C800A2">
        <w:rPr>
          <w:color w:val="00CF64"/>
        </w:rPr>
        <w:t>. Use these craft ideas to explore these themes, either as part of a Together session or at a craft club or event.</w:t>
      </w:r>
    </w:p>
    <w:p w14:paraId="7592231C" w14:textId="77777777" w:rsidR="00A54453" w:rsidRPr="00A33AA1" w:rsidRDefault="00A54453" w:rsidP="00A54453">
      <w:pPr>
        <w:rPr>
          <w:rFonts w:ascii="Arial" w:hAnsi="Arial" w:cs="Arial"/>
          <w:color w:val="00CF64"/>
        </w:rPr>
      </w:pPr>
      <w:r w:rsidRPr="00A33AA1">
        <w:rPr>
          <w:rFonts w:ascii="Arial" w:hAnsi="Arial" w:cs="Arial"/>
          <w:color w:val="00CF64"/>
        </w:rPr>
        <w:t>_______</w:t>
      </w:r>
    </w:p>
    <w:p w14:paraId="3CAAE8A8" w14:textId="03AC4A61" w:rsidR="004915FB" w:rsidRDefault="004915FB" w:rsidP="00A23526"/>
    <w:p w14:paraId="76CBB2F1" w14:textId="1FF9E1DE" w:rsidR="004915FB" w:rsidRPr="00A54453" w:rsidRDefault="00D257EE" w:rsidP="00A54453">
      <w:pPr>
        <w:pStyle w:val="Heading3"/>
        <w:rPr>
          <w:rStyle w:val="Strong"/>
          <w:b/>
        </w:rPr>
      </w:pPr>
      <w:r w:rsidRPr="00A54453">
        <w:rPr>
          <w:rStyle w:val="Strong"/>
          <w:b/>
        </w:rPr>
        <w:t>TOGETHER SESSION ONE</w:t>
      </w:r>
    </w:p>
    <w:p w14:paraId="312B19DD" w14:textId="2BA32BDC" w:rsidR="00A23526" w:rsidRPr="002F33B8" w:rsidRDefault="00B37F71" w:rsidP="00391EF5">
      <w:pPr>
        <w:rPr>
          <w:rFonts w:asciiTheme="majorHAnsi" w:hAnsiTheme="majorHAnsi" w:cstheme="majorHAnsi"/>
          <w:color w:val="00CF64"/>
          <w:sz w:val="32"/>
          <w:szCs w:val="32"/>
        </w:rPr>
      </w:pPr>
      <w:r>
        <w:rPr>
          <w:rFonts w:asciiTheme="majorHAnsi" w:hAnsiTheme="majorHAnsi" w:cstheme="majorHAnsi"/>
          <w:color w:val="00CF64"/>
          <w:sz w:val="32"/>
          <w:szCs w:val="32"/>
        </w:rPr>
        <w:t>Moses</w:t>
      </w:r>
    </w:p>
    <w:p w14:paraId="1BCA96C7" w14:textId="5A8FED3C" w:rsidR="00B37F71" w:rsidRPr="00180A9B" w:rsidRDefault="00B37F71" w:rsidP="00180A9B">
      <w:pPr>
        <w:rPr>
          <w:color w:val="00CF64"/>
          <w:shd w:val="clear" w:color="auto" w:fill="FFFFFF"/>
        </w:rPr>
      </w:pPr>
      <w:r w:rsidRPr="00180A9B">
        <w:rPr>
          <w:b/>
          <w:color w:val="00CF64"/>
        </w:rPr>
        <w:t>You will need:</w:t>
      </w:r>
      <w:r w:rsidRPr="00180A9B">
        <w:rPr>
          <w:color w:val="00CF64"/>
        </w:rPr>
        <w:t xml:space="preserve"> a</w:t>
      </w:r>
      <w:r w:rsidRPr="00180A9B">
        <w:rPr>
          <w:color w:val="00CF64"/>
          <w:shd w:val="clear" w:color="auto" w:fill="FFFFFF"/>
        </w:rPr>
        <w:t xml:space="preserve"> large piece of backing paper; orange, red and yellow paper; glue; scissors; pens</w:t>
      </w:r>
    </w:p>
    <w:p w14:paraId="46071920" w14:textId="5C45FC55" w:rsidR="00B37F71" w:rsidRDefault="00B37F71" w:rsidP="00B37F71">
      <w:pPr>
        <w:rPr>
          <w:sz w:val="24"/>
          <w:szCs w:val="24"/>
        </w:rPr>
      </w:pPr>
      <w:r>
        <w:rPr>
          <w:shd w:val="clear" w:color="auto" w:fill="FFFFFF"/>
        </w:rPr>
        <w:t>Tell the story of Moses and the burning bush and think about the job that God gives Moses to do when he speaks from the flames. Work as a group to make a collage. Cut flame shapes out of the coloured paper and stick them</w:t>
      </w:r>
      <w:r w:rsidRPr="00464501">
        <w:rPr>
          <w:sz w:val="24"/>
          <w:szCs w:val="24"/>
          <w:shd w:val="clear" w:color="auto" w:fill="FFFFFF"/>
        </w:rPr>
        <w:t xml:space="preserve"> </w:t>
      </w:r>
      <w:r w:rsidRPr="00B37F71">
        <w:t xml:space="preserve">onto </w:t>
      </w:r>
      <w:r>
        <w:t>the</w:t>
      </w:r>
      <w:r w:rsidRPr="00B37F71">
        <w:t xml:space="preserve"> background paper</w:t>
      </w:r>
      <w:r>
        <w:rPr>
          <w:shd w:val="clear" w:color="auto" w:fill="FFFFFF"/>
        </w:rPr>
        <w:t xml:space="preserve"> to make a ‘burning bush’</w:t>
      </w:r>
      <w:r w:rsidRPr="00464501">
        <w:rPr>
          <w:sz w:val="24"/>
          <w:szCs w:val="24"/>
          <w:shd w:val="clear" w:color="auto" w:fill="FFFFFF"/>
        </w:rPr>
        <w:t>.</w:t>
      </w:r>
      <w:r>
        <w:rPr>
          <w:shd w:val="clear" w:color="auto" w:fill="FFFFFF"/>
        </w:rPr>
        <w:t xml:space="preserve"> Now ask children to think of the job that they would like to do and to write it on one of the flames. Use this as a starting point to think about God’s plans for our futures and the jobs he might be calling us to do.</w:t>
      </w:r>
    </w:p>
    <w:p w14:paraId="39273325" w14:textId="77777777" w:rsidR="00391EF5" w:rsidRPr="00391EF5" w:rsidRDefault="00391EF5" w:rsidP="0089563F"/>
    <w:p w14:paraId="1403282E" w14:textId="3549AA22" w:rsidR="0089563F" w:rsidRPr="00A54453" w:rsidRDefault="0089563F" w:rsidP="00A54453">
      <w:pPr>
        <w:pStyle w:val="Heading3"/>
        <w:rPr>
          <w:rStyle w:val="Strong"/>
          <w:b/>
          <w:bCs w:val="0"/>
        </w:rPr>
      </w:pPr>
      <w:r w:rsidRPr="00A54453">
        <w:rPr>
          <w:rStyle w:val="Strong"/>
          <w:b/>
          <w:bCs w:val="0"/>
        </w:rPr>
        <w:t>TOGETHER SESSION TWO</w:t>
      </w:r>
    </w:p>
    <w:p w14:paraId="7A1C6ACA" w14:textId="54D9776A" w:rsidR="00391EF5" w:rsidRPr="007E4A88" w:rsidRDefault="00B37F71" w:rsidP="00391EF5">
      <w:pPr>
        <w:rPr>
          <w:rFonts w:asciiTheme="majorHAnsi" w:hAnsiTheme="majorHAnsi" w:cstheme="majorHAnsi"/>
          <w:color w:val="00CF64"/>
          <w:sz w:val="32"/>
          <w:szCs w:val="32"/>
        </w:rPr>
      </w:pPr>
      <w:r>
        <w:rPr>
          <w:rFonts w:asciiTheme="majorHAnsi" w:hAnsiTheme="majorHAnsi" w:cstheme="majorHAnsi"/>
          <w:color w:val="00CF64"/>
          <w:sz w:val="32"/>
          <w:szCs w:val="32"/>
        </w:rPr>
        <w:t>Passover</w:t>
      </w:r>
    </w:p>
    <w:p w14:paraId="71845637" w14:textId="788D5E10" w:rsidR="007B0016" w:rsidRPr="00180A9B" w:rsidRDefault="007B0016" w:rsidP="00180A9B">
      <w:pPr>
        <w:rPr>
          <w:color w:val="00CF64"/>
          <w:sz w:val="24"/>
          <w:szCs w:val="24"/>
        </w:rPr>
      </w:pPr>
      <w:r w:rsidRPr="00180A9B">
        <w:rPr>
          <w:b/>
          <w:color w:val="00CF64"/>
        </w:rPr>
        <w:t>You will need:</w:t>
      </w:r>
      <w:r w:rsidRPr="00180A9B">
        <w:rPr>
          <w:color w:val="00CF64"/>
        </w:rPr>
        <w:t xml:space="preserve"> 175g plain flour; 100ml water; two tablespoons oil; a pinch of salt; baking tray</w:t>
      </w:r>
      <w:r w:rsidR="00694BC0">
        <w:rPr>
          <w:color w:val="00CF64"/>
        </w:rPr>
        <w:t>;</w:t>
      </w:r>
      <w:r w:rsidRPr="00180A9B">
        <w:rPr>
          <w:color w:val="00CF64"/>
        </w:rPr>
        <w:t xml:space="preserve"> greaseproof paper</w:t>
      </w:r>
    </w:p>
    <w:p w14:paraId="3FF35C82" w14:textId="77777777" w:rsidR="00EF487E" w:rsidRDefault="007B0016" w:rsidP="007B0016">
      <w:r>
        <w:t>At the time of the first Passover, God tells Moses to make sure that everyone is ready to move quickly. This means that they have to make bread without yeast because there won’t be time to wait for the bread to rise. This food craft shows children how to make unleavened bread similar to what the Israelites may have taken with them.</w:t>
      </w:r>
    </w:p>
    <w:p w14:paraId="7CEC6BC5" w14:textId="36AC7FE5" w:rsidR="007B0016" w:rsidRDefault="007B0016" w:rsidP="007B0016">
      <w:pPr>
        <w:rPr>
          <w:szCs w:val="21"/>
        </w:rPr>
      </w:pPr>
      <w:r w:rsidRPr="007B650F">
        <w:rPr>
          <w:szCs w:val="21"/>
        </w:rPr>
        <w:t>Pre</w:t>
      </w:r>
      <w:r w:rsidR="00EF487E">
        <w:rPr>
          <w:szCs w:val="21"/>
        </w:rPr>
        <w:t>-</w:t>
      </w:r>
      <w:r w:rsidRPr="007B650F">
        <w:rPr>
          <w:szCs w:val="21"/>
        </w:rPr>
        <w:t>heat the oven to 180°C.</w:t>
      </w:r>
      <w:r>
        <w:rPr>
          <w:szCs w:val="21"/>
        </w:rPr>
        <w:t xml:space="preserve"> </w:t>
      </w:r>
      <w:r w:rsidRPr="007B650F">
        <w:rPr>
          <w:szCs w:val="21"/>
        </w:rPr>
        <w:t>Mix together the flour, salt, water and oil until a dough is formed. You may need to add a little more flour if the dough is too wet to handle.</w:t>
      </w:r>
      <w:r>
        <w:rPr>
          <w:szCs w:val="21"/>
        </w:rPr>
        <w:t xml:space="preserve"> </w:t>
      </w:r>
      <w:r w:rsidRPr="007B650F">
        <w:rPr>
          <w:szCs w:val="21"/>
        </w:rPr>
        <w:t xml:space="preserve">On a floured surface, take turns in kneading the dough over a period of about </w:t>
      </w:r>
      <w:r w:rsidR="00EF487E">
        <w:rPr>
          <w:szCs w:val="21"/>
        </w:rPr>
        <w:t>five</w:t>
      </w:r>
      <w:r w:rsidRPr="007B650F">
        <w:rPr>
          <w:szCs w:val="21"/>
        </w:rPr>
        <w:t xml:space="preserve"> minutes and then separate the dough into </w:t>
      </w:r>
      <w:r w:rsidR="00EF487E">
        <w:rPr>
          <w:szCs w:val="21"/>
        </w:rPr>
        <w:t>six</w:t>
      </w:r>
      <w:r w:rsidRPr="007B650F">
        <w:rPr>
          <w:szCs w:val="21"/>
        </w:rPr>
        <w:t xml:space="preserve"> pieces.</w:t>
      </w:r>
      <w:r>
        <w:rPr>
          <w:szCs w:val="21"/>
        </w:rPr>
        <w:t xml:space="preserve"> </w:t>
      </w:r>
      <w:r w:rsidR="00862DD1">
        <w:rPr>
          <w:szCs w:val="21"/>
        </w:rPr>
        <w:t>Use your hands to f</w:t>
      </w:r>
      <w:r w:rsidR="002C3364">
        <w:rPr>
          <w:szCs w:val="21"/>
        </w:rPr>
        <w:t>latten out each piece of dough into a pitta-bread shape and p</w:t>
      </w:r>
      <w:r w:rsidRPr="007B650F">
        <w:rPr>
          <w:szCs w:val="21"/>
        </w:rPr>
        <w:t>lace on a baking tray lined with greaseproof paper</w:t>
      </w:r>
      <w:r w:rsidR="002C3364">
        <w:rPr>
          <w:szCs w:val="21"/>
        </w:rPr>
        <w:t>. B</w:t>
      </w:r>
      <w:r w:rsidRPr="007B650F">
        <w:rPr>
          <w:szCs w:val="21"/>
        </w:rPr>
        <w:t>ake for 15</w:t>
      </w:r>
      <w:r w:rsidR="002029BB">
        <w:rPr>
          <w:szCs w:val="21"/>
        </w:rPr>
        <w:t xml:space="preserve"> to </w:t>
      </w:r>
      <w:r w:rsidRPr="007B650F">
        <w:rPr>
          <w:szCs w:val="21"/>
        </w:rPr>
        <w:t>20 minutes.</w:t>
      </w:r>
      <w:r w:rsidR="002029BB">
        <w:rPr>
          <w:szCs w:val="21"/>
        </w:rPr>
        <w:t xml:space="preserve"> T</w:t>
      </w:r>
      <w:r w:rsidRPr="007B650F">
        <w:rPr>
          <w:szCs w:val="21"/>
        </w:rPr>
        <w:t>ake the bread out of the oven and leave to cool.</w:t>
      </w:r>
      <w:r>
        <w:rPr>
          <w:szCs w:val="21"/>
        </w:rPr>
        <w:t xml:space="preserve"> </w:t>
      </w:r>
      <w:r w:rsidRPr="007B650F">
        <w:rPr>
          <w:szCs w:val="21"/>
        </w:rPr>
        <w:t xml:space="preserve">When cooled, </w:t>
      </w:r>
      <w:r w:rsidRPr="00097AC2">
        <w:rPr>
          <w:szCs w:val="21"/>
        </w:rPr>
        <w:t xml:space="preserve">share the bread </w:t>
      </w:r>
      <w:r w:rsidRPr="007B650F">
        <w:rPr>
          <w:szCs w:val="21"/>
        </w:rPr>
        <w:t>and get the children to reflect on how the story makes them feel and what questions it makes them ask.</w:t>
      </w:r>
    </w:p>
    <w:p w14:paraId="02E80713" w14:textId="77777777" w:rsidR="00B25CFF" w:rsidRPr="0075244C" w:rsidRDefault="00B25CFF" w:rsidP="00A23526"/>
    <w:p w14:paraId="73962324" w14:textId="538D3A92" w:rsidR="00DD2204" w:rsidRPr="00A54453" w:rsidRDefault="00DD2204" w:rsidP="00A54453">
      <w:pPr>
        <w:pStyle w:val="Heading3"/>
        <w:rPr>
          <w:rStyle w:val="Strong"/>
          <w:b/>
          <w:bCs w:val="0"/>
        </w:rPr>
      </w:pPr>
      <w:r w:rsidRPr="00A54453">
        <w:rPr>
          <w:rStyle w:val="Strong"/>
          <w:b/>
          <w:bCs w:val="0"/>
        </w:rPr>
        <w:t>TOGETHER SESSION THREE</w:t>
      </w:r>
    </w:p>
    <w:p w14:paraId="632A8838" w14:textId="02A64F56" w:rsidR="002B7E87" w:rsidRPr="00FC1EF1" w:rsidRDefault="00C74714" w:rsidP="002B7E87">
      <w:pPr>
        <w:rPr>
          <w:rFonts w:asciiTheme="majorHAnsi" w:hAnsiTheme="majorHAnsi" w:cstheme="majorHAnsi"/>
          <w:color w:val="00CF64"/>
          <w:sz w:val="32"/>
          <w:szCs w:val="32"/>
        </w:rPr>
      </w:pPr>
      <w:r>
        <w:rPr>
          <w:rFonts w:asciiTheme="majorHAnsi" w:hAnsiTheme="majorHAnsi" w:cstheme="majorHAnsi"/>
          <w:color w:val="00CF64"/>
          <w:sz w:val="32"/>
          <w:szCs w:val="32"/>
        </w:rPr>
        <w:t>Ten Commandments</w:t>
      </w:r>
    </w:p>
    <w:p w14:paraId="1EAC1891" w14:textId="391E865E" w:rsidR="00C74714" w:rsidRPr="00180A9B" w:rsidRDefault="00C74714" w:rsidP="00180A9B">
      <w:pPr>
        <w:rPr>
          <w:color w:val="00CF64"/>
        </w:rPr>
      </w:pPr>
      <w:r w:rsidRPr="00180A9B">
        <w:rPr>
          <w:b/>
          <w:color w:val="00CF64"/>
        </w:rPr>
        <w:lastRenderedPageBreak/>
        <w:t>You will need:</w:t>
      </w:r>
      <w:r w:rsidRPr="00180A9B">
        <w:rPr>
          <w:color w:val="00CF64"/>
        </w:rPr>
        <w:t xml:space="preserve"> large yoghurt pots; tin foil; Mod Roc (plaster of Paris bandages); bowls; water; PVA glue; paint; paintbrushes; hand moisturiser (optional but helpful!); paper or a table covering to protect your working surface</w:t>
      </w:r>
    </w:p>
    <w:p w14:paraId="43B81268" w14:textId="77777777" w:rsidR="00664614" w:rsidRDefault="00C74714" w:rsidP="00C74714">
      <w:r>
        <w:t xml:space="preserve">Moses goes up the mountain to meet with God and to be told the Ten Commandments. The mountain is a holy place, a bit like the holy place where Moses meets God in the burning bush. This is a very messy way to make a mountain and to create time to chat about the story. </w:t>
      </w:r>
    </w:p>
    <w:p w14:paraId="5953A7EB" w14:textId="625E7503" w:rsidR="009F77B3" w:rsidRDefault="00C74714" w:rsidP="00C74714">
      <w:r>
        <w:t xml:space="preserve">Mix water and PVA in a bowl: </w:t>
      </w:r>
      <w:r w:rsidR="00664614">
        <w:t>two</w:t>
      </w:r>
      <w:r>
        <w:t xml:space="preserve"> parts </w:t>
      </w:r>
      <w:proofErr w:type="gramStart"/>
      <w:r>
        <w:t>water</w:t>
      </w:r>
      <w:proofErr w:type="gramEnd"/>
      <w:r>
        <w:t xml:space="preserve"> to </w:t>
      </w:r>
      <w:r w:rsidR="00664614">
        <w:t>one</w:t>
      </w:r>
      <w:r>
        <w:t xml:space="preserve"> part PVA. This mix will help the paint to stick to the model. Cut up the bandages into short strips. Soak a strip in the PVA</w:t>
      </w:r>
      <w:r w:rsidR="00664614">
        <w:t>-</w:t>
      </w:r>
      <w:r>
        <w:t>water</w:t>
      </w:r>
      <w:r w:rsidR="00664614">
        <w:t xml:space="preserve"> mix</w:t>
      </w:r>
      <w:r>
        <w:t xml:space="preserve"> and squeeze out the excess liquid. Place the bandage around the yoghurt pot until the pot is covered. Use foil to make a ‘peak’ and parts of the mountain that stick out. Cover these parts as well until you have made a suitably ‘mountain’</w:t>
      </w:r>
      <w:r w:rsidR="00694BC0">
        <w:t>-</w:t>
      </w:r>
      <w:r>
        <w:t>shaped model. Use your hands to smooth out the plaster of Paris and then leave your model to dry.</w:t>
      </w:r>
    </w:p>
    <w:p w14:paraId="4B37270D" w14:textId="3E3CEDB1" w:rsidR="00C74714" w:rsidRDefault="00C74714" w:rsidP="00C74714">
      <w:r>
        <w:t>Put some moisturi</w:t>
      </w:r>
      <w:r w:rsidR="009F77B3">
        <w:t>s</w:t>
      </w:r>
      <w:r>
        <w:t>er on your hands when you are finished because Mod Roc can make hands feel really dry. When the model is dry, paint it to look more like a mountain. As you paint, use the time to chat about the mountain as a holy place and what it must have been like for both Moses and the people watching from below</w:t>
      </w:r>
      <w:r w:rsidR="009F77B3">
        <w:t>.</w:t>
      </w:r>
    </w:p>
    <w:p w14:paraId="45D13ABC" w14:textId="77777777" w:rsidR="00A54453" w:rsidRPr="000761F2" w:rsidRDefault="00A54453" w:rsidP="00277AFA">
      <w:pPr>
        <w:rPr>
          <w:color w:val="000000" w:themeColor="text1"/>
        </w:rPr>
      </w:pPr>
    </w:p>
    <w:p w14:paraId="47614B8C" w14:textId="6A7BB3A7" w:rsidR="00557418" w:rsidRPr="00A54453" w:rsidRDefault="00557418" w:rsidP="00A54453">
      <w:pPr>
        <w:pStyle w:val="Heading3"/>
        <w:rPr>
          <w:rStyle w:val="Strong"/>
          <w:b/>
          <w:bCs w:val="0"/>
        </w:rPr>
      </w:pPr>
      <w:r w:rsidRPr="00A54453">
        <w:rPr>
          <w:rStyle w:val="Strong"/>
          <w:b/>
          <w:bCs w:val="0"/>
        </w:rPr>
        <w:t>TOGETHER SESSION FOUR</w:t>
      </w:r>
    </w:p>
    <w:p w14:paraId="39956C93" w14:textId="5E552EEA" w:rsidR="002B7E87" w:rsidRPr="00733523" w:rsidRDefault="005E39F2" w:rsidP="002B7E87">
      <w:pPr>
        <w:rPr>
          <w:rFonts w:asciiTheme="majorHAnsi" w:hAnsiTheme="majorHAnsi" w:cstheme="majorHAnsi"/>
          <w:color w:val="00CF64"/>
          <w:sz w:val="32"/>
          <w:szCs w:val="32"/>
        </w:rPr>
      </w:pPr>
      <w:r>
        <w:rPr>
          <w:rFonts w:asciiTheme="majorHAnsi" w:hAnsiTheme="majorHAnsi" w:cstheme="majorHAnsi"/>
          <w:color w:val="00CF64"/>
          <w:sz w:val="32"/>
          <w:szCs w:val="32"/>
        </w:rPr>
        <w:t>Promised land</w:t>
      </w:r>
    </w:p>
    <w:p w14:paraId="526B1994" w14:textId="08DBA998" w:rsidR="00180A9B" w:rsidRPr="00180A9B" w:rsidRDefault="00180A9B" w:rsidP="00180A9B">
      <w:pPr>
        <w:rPr>
          <w:color w:val="00CF64"/>
        </w:rPr>
      </w:pPr>
      <w:r w:rsidRPr="00180A9B">
        <w:rPr>
          <w:b/>
          <w:color w:val="00CF64"/>
        </w:rPr>
        <w:t>You will need:</w:t>
      </w:r>
      <w:r w:rsidRPr="00180A9B">
        <w:rPr>
          <w:color w:val="00CF64"/>
        </w:rPr>
        <w:t xml:space="preserve"> copy of playdough mat</w:t>
      </w:r>
      <w:r>
        <w:rPr>
          <w:color w:val="00CF64"/>
        </w:rPr>
        <w:t>;</w:t>
      </w:r>
      <w:r w:rsidRPr="00180A9B">
        <w:rPr>
          <w:color w:val="00CF64"/>
        </w:rPr>
        <w:t xml:space="preserve"> playdough</w:t>
      </w:r>
      <w:r>
        <w:rPr>
          <w:color w:val="00CF64"/>
        </w:rPr>
        <w:t>;</w:t>
      </w:r>
      <w:r w:rsidRPr="00180A9B">
        <w:rPr>
          <w:color w:val="00CF64"/>
        </w:rPr>
        <w:t xml:space="preserve"> laminator (optional)</w:t>
      </w:r>
    </w:p>
    <w:p w14:paraId="71C11DCD" w14:textId="6E05E40A" w:rsidR="00180A9B" w:rsidRDefault="00180A9B" w:rsidP="00180A9B">
      <w:r>
        <w:t>Talk about the special place that God is leading the Israelites to. What do the spies see? What do you think this promised land will be like? Use the playdough to make a map of what you think the place will be like. Save some time so that, if they want to, children can share what they have made.</w:t>
      </w:r>
    </w:p>
    <w:p w14:paraId="32AD1C39" w14:textId="77777777" w:rsidR="00402D52" w:rsidRDefault="00402D52" w:rsidP="00A23526"/>
    <w:p w14:paraId="6CE06DD7" w14:textId="2EFD615B" w:rsidR="00A23526" w:rsidRPr="00315186" w:rsidRDefault="000746C2" w:rsidP="00A54453">
      <w:pPr>
        <w:pStyle w:val="Footer"/>
        <w:rPr>
          <w:rStyle w:val="Strong"/>
        </w:rPr>
      </w:pPr>
      <w:r>
        <w:rPr>
          <w:rStyle w:val="Strong"/>
        </w:rPr>
        <w:t>MINA MUNNS</w:t>
      </w:r>
    </w:p>
    <w:p w14:paraId="2DD7576A" w14:textId="7118330D" w:rsidR="0098442C" w:rsidRPr="00EA4CBD" w:rsidRDefault="00EA4CBD" w:rsidP="00A54453">
      <w:pPr>
        <w:pStyle w:val="Footer"/>
        <w:rPr>
          <w:rFonts w:cstheme="minorHAnsi"/>
        </w:rPr>
      </w:pPr>
      <w:r>
        <w:rPr>
          <w:rFonts w:cstheme="minorHAnsi"/>
        </w:rPr>
        <w:t xml:space="preserve">is founder of </w:t>
      </w:r>
      <w:hyperlink r:id="rId8" w:history="1">
        <w:r w:rsidRPr="00EB3BF7">
          <w:rPr>
            <w:rStyle w:val="Hyperlink"/>
            <w:rFonts w:cstheme="minorHAnsi"/>
          </w:rPr>
          <w:t>Flame: Creative Children’s Ministry</w:t>
        </w:r>
      </w:hyperlink>
      <w:r>
        <w:rPr>
          <w:rFonts w:cstheme="minorHAnsi"/>
        </w:rPr>
        <w:t>.</w:t>
      </w:r>
    </w:p>
    <w:sectPr w:rsidR="0098442C" w:rsidRPr="00EA4CBD" w:rsidSect="00C800A2">
      <w:pgSz w:w="11906" w:h="16838"/>
      <w:pgMar w:top="964" w:right="964" w:bottom="964" w:left="9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482C0" w14:textId="77777777" w:rsidR="00321132" w:rsidRDefault="00321132" w:rsidP="00CB7233">
      <w:pPr>
        <w:spacing w:after="0" w:line="240" w:lineRule="auto"/>
      </w:pPr>
      <w:r>
        <w:separator/>
      </w:r>
    </w:p>
  </w:endnote>
  <w:endnote w:type="continuationSeparator" w:id="0">
    <w:p w14:paraId="0A015518" w14:textId="77777777" w:rsidR="00321132" w:rsidRDefault="00321132"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C4D2B" w14:textId="77777777" w:rsidR="00321132" w:rsidRDefault="00321132" w:rsidP="00CB7233">
      <w:pPr>
        <w:spacing w:after="0" w:line="240" w:lineRule="auto"/>
      </w:pPr>
      <w:r>
        <w:separator/>
      </w:r>
    </w:p>
  </w:footnote>
  <w:footnote w:type="continuationSeparator" w:id="0">
    <w:p w14:paraId="3145DF97" w14:textId="77777777" w:rsidR="00321132" w:rsidRDefault="00321132"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42C6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86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81F0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6E2C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1CE1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9867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C038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2261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5BA4E0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47A1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500503">
    <w:abstractNumId w:val="11"/>
  </w:num>
  <w:num w:numId="2" w16cid:durableId="1388188858">
    <w:abstractNumId w:val="10"/>
  </w:num>
  <w:num w:numId="3" w16cid:durableId="1660646560">
    <w:abstractNumId w:val="0"/>
  </w:num>
  <w:num w:numId="4" w16cid:durableId="958605976">
    <w:abstractNumId w:val="1"/>
  </w:num>
  <w:num w:numId="5" w16cid:durableId="1722634269">
    <w:abstractNumId w:val="2"/>
  </w:num>
  <w:num w:numId="6" w16cid:durableId="2006278621">
    <w:abstractNumId w:val="3"/>
  </w:num>
  <w:num w:numId="7" w16cid:durableId="1473064318">
    <w:abstractNumId w:val="8"/>
  </w:num>
  <w:num w:numId="8" w16cid:durableId="2126461972">
    <w:abstractNumId w:val="4"/>
  </w:num>
  <w:num w:numId="9" w16cid:durableId="1312637945">
    <w:abstractNumId w:val="5"/>
  </w:num>
  <w:num w:numId="10" w16cid:durableId="520356941">
    <w:abstractNumId w:val="6"/>
  </w:num>
  <w:num w:numId="11" w16cid:durableId="2117361948">
    <w:abstractNumId w:val="7"/>
  </w:num>
  <w:num w:numId="12" w16cid:durableId="55339199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13D4D"/>
    <w:rsid w:val="00025A5B"/>
    <w:rsid w:val="0004271B"/>
    <w:rsid w:val="000537AC"/>
    <w:rsid w:val="00061EAF"/>
    <w:rsid w:val="0007450C"/>
    <w:rsid w:val="000746C2"/>
    <w:rsid w:val="0009138E"/>
    <w:rsid w:val="000D0552"/>
    <w:rsid w:val="000E3EF1"/>
    <w:rsid w:val="0010080C"/>
    <w:rsid w:val="001041CD"/>
    <w:rsid w:val="00125A16"/>
    <w:rsid w:val="0013713A"/>
    <w:rsid w:val="00175E2D"/>
    <w:rsid w:val="00180A9B"/>
    <w:rsid w:val="00190D0E"/>
    <w:rsid w:val="001A46CD"/>
    <w:rsid w:val="001C5B80"/>
    <w:rsid w:val="001E1320"/>
    <w:rsid w:val="001F2E9A"/>
    <w:rsid w:val="002029BB"/>
    <w:rsid w:val="002179D1"/>
    <w:rsid w:val="00221B73"/>
    <w:rsid w:val="002267E6"/>
    <w:rsid w:val="00253B0E"/>
    <w:rsid w:val="0026176B"/>
    <w:rsid w:val="002658D3"/>
    <w:rsid w:val="00277AFA"/>
    <w:rsid w:val="00281AA0"/>
    <w:rsid w:val="002B7E87"/>
    <w:rsid w:val="002C3364"/>
    <w:rsid w:val="002D379A"/>
    <w:rsid w:val="002F33B8"/>
    <w:rsid w:val="00321132"/>
    <w:rsid w:val="0034312B"/>
    <w:rsid w:val="00391EF5"/>
    <w:rsid w:val="003A5DB3"/>
    <w:rsid w:val="003F2D58"/>
    <w:rsid w:val="00401939"/>
    <w:rsid w:val="00402D52"/>
    <w:rsid w:val="00413993"/>
    <w:rsid w:val="004368EA"/>
    <w:rsid w:val="00445E9F"/>
    <w:rsid w:val="004915FB"/>
    <w:rsid w:val="004D6E32"/>
    <w:rsid w:val="00503045"/>
    <w:rsid w:val="005132B1"/>
    <w:rsid w:val="00523AAF"/>
    <w:rsid w:val="00537A82"/>
    <w:rsid w:val="00557418"/>
    <w:rsid w:val="005849A4"/>
    <w:rsid w:val="0059446B"/>
    <w:rsid w:val="005A4CA9"/>
    <w:rsid w:val="005A7D0E"/>
    <w:rsid w:val="005E39F2"/>
    <w:rsid w:val="00603B51"/>
    <w:rsid w:val="0062175D"/>
    <w:rsid w:val="00630938"/>
    <w:rsid w:val="00642066"/>
    <w:rsid w:val="00664614"/>
    <w:rsid w:val="00675D0F"/>
    <w:rsid w:val="00675E82"/>
    <w:rsid w:val="006815D8"/>
    <w:rsid w:val="00681D3C"/>
    <w:rsid w:val="00694BC0"/>
    <w:rsid w:val="006C06A2"/>
    <w:rsid w:val="006F0535"/>
    <w:rsid w:val="00711CC0"/>
    <w:rsid w:val="007318EF"/>
    <w:rsid w:val="00733523"/>
    <w:rsid w:val="0076713B"/>
    <w:rsid w:val="00790E84"/>
    <w:rsid w:val="007B0016"/>
    <w:rsid w:val="007B7BC1"/>
    <w:rsid w:val="007C477C"/>
    <w:rsid w:val="007D33C7"/>
    <w:rsid w:val="007E4A88"/>
    <w:rsid w:val="008026C8"/>
    <w:rsid w:val="008266A6"/>
    <w:rsid w:val="00845799"/>
    <w:rsid w:val="008603C8"/>
    <w:rsid w:val="00862DD1"/>
    <w:rsid w:val="0089563F"/>
    <w:rsid w:val="008A7C5A"/>
    <w:rsid w:val="008B1A6E"/>
    <w:rsid w:val="008C76DE"/>
    <w:rsid w:val="008F470D"/>
    <w:rsid w:val="008F654B"/>
    <w:rsid w:val="009031BB"/>
    <w:rsid w:val="00953DBB"/>
    <w:rsid w:val="0098442C"/>
    <w:rsid w:val="009A444D"/>
    <w:rsid w:val="009B1EEA"/>
    <w:rsid w:val="009C3FC2"/>
    <w:rsid w:val="009F77B3"/>
    <w:rsid w:val="00A03140"/>
    <w:rsid w:val="00A07EC5"/>
    <w:rsid w:val="00A11D8C"/>
    <w:rsid w:val="00A23526"/>
    <w:rsid w:val="00A54453"/>
    <w:rsid w:val="00A643E9"/>
    <w:rsid w:val="00AB2215"/>
    <w:rsid w:val="00B0291C"/>
    <w:rsid w:val="00B05146"/>
    <w:rsid w:val="00B25CFF"/>
    <w:rsid w:val="00B2634E"/>
    <w:rsid w:val="00B37F71"/>
    <w:rsid w:val="00B4300B"/>
    <w:rsid w:val="00B76A75"/>
    <w:rsid w:val="00B77292"/>
    <w:rsid w:val="00B958D5"/>
    <w:rsid w:val="00C74714"/>
    <w:rsid w:val="00C800A2"/>
    <w:rsid w:val="00CB1D93"/>
    <w:rsid w:val="00CB7233"/>
    <w:rsid w:val="00CC2F33"/>
    <w:rsid w:val="00CD1A24"/>
    <w:rsid w:val="00D017C9"/>
    <w:rsid w:val="00D057D5"/>
    <w:rsid w:val="00D0696F"/>
    <w:rsid w:val="00D257EE"/>
    <w:rsid w:val="00D265CA"/>
    <w:rsid w:val="00D7292B"/>
    <w:rsid w:val="00DD2204"/>
    <w:rsid w:val="00E04981"/>
    <w:rsid w:val="00E54DB4"/>
    <w:rsid w:val="00E574B2"/>
    <w:rsid w:val="00E714E5"/>
    <w:rsid w:val="00E74E0B"/>
    <w:rsid w:val="00EA4CBD"/>
    <w:rsid w:val="00EB3BF7"/>
    <w:rsid w:val="00EF1F29"/>
    <w:rsid w:val="00EF487E"/>
    <w:rsid w:val="00EF4C5E"/>
    <w:rsid w:val="00F7681B"/>
    <w:rsid w:val="00F95443"/>
    <w:rsid w:val="00FC1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1041CD"/>
    <w:pPr>
      <w:keepNext/>
      <w:keepLines/>
      <w:spacing w:before="240" w:after="0" w:line="240" w:lineRule="atLeast"/>
      <w:outlineLvl w:val="0"/>
    </w:pPr>
    <w:rPr>
      <w:rFonts w:ascii="Arial" w:eastAsiaTheme="majorEastAsia" w:hAnsi="Arial" w:cs="Arial"/>
      <w:color w:val="00CF64"/>
      <w:sz w:val="40"/>
      <w:szCs w:val="40"/>
    </w:rPr>
  </w:style>
  <w:style w:type="paragraph" w:styleId="Heading2">
    <w:name w:val="heading 2"/>
    <w:basedOn w:val="Normal"/>
    <w:next w:val="Normal"/>
    <w:link w:val="Heading2Char"/>
    <w:uiPriority w:val="9"/>
    <w:unhideWhenUsed/>
    <w:qFormat/>
    <w:rsid w:val="00A54453"/>
    <w:pPr>
      <w:keepNext/>
      <w:keepLines/>
      <w:spacing w:before="40" w:after="80" w:line="280" w:lineRule="atLeast"/>
      <w:outlineLvl w:val="1"/>
    </w:pPr>
    <w:rPr>
      <w:rFonts w:asciiTheme="majorHAnsi" w:eastAsiaTheme="majorEastAsia" w:hAnsiTheme="majorHAnsi" w:cs="Times New Roman (Headings CS)"/>
      <w:color w:val="00CF64"/>
      <w:sz w:val="32"/>
      <w:szCs w:val="26"/>
    </w:rPr>
  </w:style>
  <w:style w:type="paragraph" w:styleId="Heading3">
    <w:name w:val="heading 3"/>
    <w:basedOn w:val="Normal"/>
    <w:next w:val="Normal"/>
    <w:link w:val="Heading3Char"/>
    <w:uiPriority w:val="9"/>
    <w:unhideWhenUsed/>
    <w:qFormat/>
    <w:rsid w:val="00A54453"/>
    <w:pPr>
      <w:keepNext/>
      <w:keepLines/>
      <w:spacing w:after="240" w:line="240" w:lineRule="atLeast"/>
      <w:outlineLvl w:val="2"/>
    </w:pPr>
    <w:rPr>
      <w:rFonts w:asciiTheme="majorHAnsi" w:eastAsiaTheme="majorEastAsia" w:hAnsiTheme="majorHAnsi" w:cstheme="majorBidi"/>
      <w:b/>
      <w:color w:val="000000" w:themeColor="text1"/>
      <w:szCs w:val="24"/>
    </w:rPr>
  </w:style>
  <w:style w:type="paragraph" w:styleId="Heading4">
    <w:name w:val="heading 4"/>
    <w:basedOn w:val="Normal"/>
    <w:next w:val="Normal"/>
    <w:link w:val="Heading4Char"/>
    <w:uiPriority w:val="9"/>
    <w:semiHidden/>
    <w:unhideWhenUsed/>
    <w:qFormat/>
    <w:rsid w:val="00C800A2"/>
    <w:pPr>
      <w:keepNext/>
      <w:keepLines/>
      <w:spacing w:before="40" w:after="0"/>
      <w:outlineLvl w:val="3"/>
    </w:pPr>
    <w:rPr>
      <w:rFonts w:asciiTheme="majorHAnsi" w:eastAsiaTheme="majorEastAsia" w:hAnsiTheme="majorHAnsi" w:cstheme="majorBidi"/>
      <w:i/>
      <w:iCs/>
      <w:color w:val="00CF6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1041CD"/>
    <w:rPr>
      <w:rFonts w:ascii="Arial" w:eastAsiaTheme="majorEastAsia" w:hAnsi="Arial" w:cs="Arial"/>
      <w:color w:val="00CF64"/>
      <w:sz w:val="40"/>
      <w:szCs w:val="40"/>
    </w:rPr>
  </w:style>
  <w:style w:type="character" w:customStyle="1" w:styleId="Heading2Char">
    <w:name w:val="Heading 2 Char"/>
    <w:basedOn w:val="DefaultParagraphFont"/>
    <w:link w:val="Heading2"/>
    <w:uiPriority w:val="9"/>
    <w:rsid w:val="00A54453"/>
    <w:rPr>
      <w:rFonts w:asciiTheme="majorHAnsi" w:eastAsiaTheme="majorEastAsia" w:hAnsiTheme="majorHAnsi" w:cs="Times New Roman (Headings CS)"/>
      <w:color w:val="00CF64"/>
      <w:sz w:val="32"/>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A54453"/>
    <w:pPr>
      <w:tabs>
        <w:tab w:val="center" w:pos="4680"/>
        <w:tab w:val="right" w:pos="9360"/>
      </w:tabs>
      <w:spacing w:after="0" w:line="240" w:lineRule="auto"/>
    </w:pPr>
    <w:rPr>
      <w:color w:val="00CF64"/>
    </w:rPr>
  </w:style>
  <w:style w:type="character" w:customStyle="1" w:styleId="FooterChar">
    <w:name w:val="Footer Char"/>
    <w:basedOn w:val="DefaultParagraphFont"/>
    <w:link w:val="Footer"/>
    <w:uiPriority w:val="99"/>
    <w:rsid w:val="00A54453"/>
    <w:rPr>
      <w:color w:val="00CF64"/>
      <w:sz w:val="21"/>
    </w:rPr>
  </w:style>
  <w:style w:type="character" w:customStyle="1" w:styleId="Heading3Char">
    <w:name w:val="Heading 3 Char"/>
    <w:basedOn w:val="DefaultParagraphFont"/>
    <w:link w:val="Heading3"/>
    <w:uiPriority w:val="9"/>
    <w:rsid w:val="00A54453"/>
    <w:rPr>
      <w:rFonts w:asciiTheme="majorHAnsi" w:eastAsiaTheme="majorEastAsia" w:hAnsiTheme="majorHAnsi" w:cstheme="majorBidi"/>
      <w:b/>
      <w:color w:val="000000" w:themeColor="text1"/>
      <w:sz w:val="21"/>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C800A2"/>
    <w:rPr>
      <w:rFonts w:asciiTheme="majorHAnsi" w:eastAsiaTheme="majorEastAsia" w:hAnsiTheme="majorHAnsi" w:cstheme="majorBidi"/>
      <w:i/>
      <w:iCs/>
      <w:color w:val="00CF64"/>
      <w:sz w:val="21"/>
    </w:rPr>
  </w:style>
  <w:style w:type="character" w:styleId="IntenseEmphasis">
    <w:name w:val="Intense Emphasis"/>
    <w:basedOn w:val="DefaultParagraphFont"/>
    <w:uiPriority w:val="21"/>
    <w:qFormat/>
    <w:rsid w:val="00C800A2"/>
    <w:rPr>
      <w:i/>
      <w:iCs/>
      <w:color w:val="00CF64"/>
    </w:rPr>
  </w:style>
  <w:style w:type="paragraph" w:styleId="IntenseQuote">
    <w:name w:val="Intense Quote"/>
    <w:basedOn w:val="Normal"/>
    <w:next w:val="Normal"/>
    <w:link w:val="IntenseQuoteChar"/>
    <w:uiPriority w:val="30"/>
    <w:qFormat/>
    <w:rsid w:val="00C800A2"/>
    <w:pPr>
      <w:pBdr>
        <w:top w:val="single" w:sz="4" w:space="10" w:color="00B2F9" w:themeColor="accent1"/>
        <w:bottom w:val="single" w:sz="4" w:space="10" w:color="00B2F9" w:themeColor="accent1"/>
      </w:pBdr>
      <w:spacing w:before="360" w:after="360"/>
      <w:ind w:left="864" w:right="864"/>
      <w:jc w:val="center"/>
    </w:pPr>
    <w:rPr>
      <w:i/>
      <w:iCs/>
      <w:color w:val="00CF64"/>
    </w:rPr>
  </w:style>
  <w:style w:type="character" w:customStyle="1" w:styleId="IntenseQuoteChar">
    <w:name w:val="Intense Quote Char"/>
    <w:basedOn w:val="DefaultParagraphFont"/>
    <w:link w:val="IntenseQuote"/>
    <w:uiPriority w:val="30"/>
    <w:rsid w:val="00C800A2"/>
    <w:rPr>
      <w:i/>
      <w:iCs/>
      <w:color w:val="00CF64"/>
      <w:sz w:val="21"/>
    </w:rPr>
  </w:style>
  <w:style w:type="character" w:styleId="IntenseReference">
    <w:name w:val="Intense Reference"/>
    <w:basedOn w:val="DefaultParagraphFont"/>
    <w:uiPriority w:val="32"/>
    <w:qFormat/>
    <w:rsid w:val="00C800A2"/>
    <w:rPr>
      <w:b/>
      <w:bCs/>
      <w:smallCaps/>
      <w:color w:val="00CF64"/>
      <w:spacing w:val="5"/>
    </w:rPr>
  </w:style>
  <w:style w:type="character" w:styleId="Strong">
    <w:name w:val="Strong"/>
    <w:basedOn w:val="DefaultParagraphFont"/>
    <w:uiPriority w:val="22"/>
    <w:qFormat/>
    <w:rsid w:val="00A23526"/>
    <w:rPr>
      <w:b/>
      <w:bCs/>
    </w:rPr>
  </w:style>
  <w:style w:type="paragraph" w:customStyle="1" w:styleId="Body">
    <w:name w:val="Body"/>
    <w:rsid w:val="00A23526"/>
    <w:pPr>
      <w:pBdr>
        <w:top w:val="nil"/>
        <w:left w:val="nil"/>
        <w:bottom w:val="nil"/>
        <w:right w:val="nil"/>
        <w:between w:val="nil"/>
        <w:bar w:val="nil"/>
      </w:pBdr>
    </w:pPr>
    <w:rPr>
      <w:rFonts w:ascii="Calibri" w:eastAsia="Calibri" w:hAnsi="Calibri" w:cs="Calibri"/>
      <w:color w:val="000000"/>
      <w:u w:color="000000"/>
      <w:bdr w:val="nil"/>
      <w:lang w:val="en-US"/>
    </w:rPr>
  </w:style>
  <w:style w:type="paragraph" w:styleId="Title">
    <w:name w:val="Title"/>
    <w:basedOn w:val="Normal"/>
    <w:next w:val="Normal"/>
    <w:link w:val="TitleChar"/>
    <w:uiPriority w:val="10"/>
    <w:qFormat/>
    <w:rsid w:val="00C800A2"/>
    <w:pPr>
      <w:spacing w:after="0" w:line="240" w:lineRule="auto"/>
      <w:contextualSpacing/>
    </w:pPr>
    <w:rPr>
      <w:rFonts w:asciiTheme="majorHAnsi" w:eastAsiaTheme="majorEastAsia" w:hAnsiTheme="majorHAnsi" w:cs="Times New Roman (Headings CS)"/>
      <w:b/>
      <w:caps/>
      <w:color w:val="00CF64"/>
      <w:kern w:val="28"/>
      <w:sz w:val="24"/>
      <w:szCs w:val="56"/>
    </w:rPr>
  </w:style>
  <w:style w:type="character" w:customStyle="1" w:styleId="TitleChar">
    <w:name w:val="Title Char"/>
    <w:basedOn w:val="DefaultParagraphFont"/>
    <w:link w:val="Title"/>
    <w:uiPriority w:val="10"/>
    <w:rsid w:val="00C800A2"/>
    <w:rPr>
      <w:rFonts w:asciiTheme="majorHAnsi" w:eastAsiaTheme="majorEastAsia" w:hAnsiTheme="majorHAnsi" w:cs="Times New Roman (Headings CS)"/>
      <w:b/>
      <w:caps/>
      <w:color w:val="00CF64"/>
      <w:kern w:val="28"/>
      <w:sz w:val="24"/>
      <w:szCs w:val="56"/>
    </w:rPr>
  </w:style>
  <w:style w:type="paragraph" w:styleId="Revision">
    <w:name w:val="Revision"/>
    <w:hidden/>
    <w:uiPriority w:val="99"/>
    <w:semiHidden/>
    <w:rsid w:val="0059446B"/>
    <w:pPr>
      <w:spacing w:after="0" w:line="240" w:lineRule="auto"/>
    </w:pPr>
    <w:rPr>
      <w:sz w:val="21"/>
    </w:rPr>
  </w:style>
  <w:style w:type="character" w:styleId="Hyperlink">
    <w:name w:val="Hyperlink"/>
    <w:basedOn w:val="DefaultParagraphFont"/>
    <w:uiPriority w:val="99"/>
    <w:unhideWhenUsed/>
    <w:rsid w:val="00EB3BF7"/>
    <w:rPr>
      <w:color w:val="0563C1" w:themeColor="hyperlink"/>
      <w:u w:val="single"/>
    </w:rPr>
  </w:style>
  <w:style w:type="character" w:styleId="UnresolvedMention">
    <w:name w:val="Unresolved Mention"/>
    <w:basedOn w:val="DefaultParagraphFont"/>
    <w:uiPriority w:val="99"/>
    <w:rsid w:val="00EB3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flamecreativekids.blogspot.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RTU_1">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415398-DD8A-0C41-ACC7-77BA07225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2022-10-11T08:49:00Z</dcterms:created>
  <dcterms:modified xsi:type="dcterms:W3CDTF">2022-10-18T07:55:00Z</dcterms:modified>
</cp:coreProperties>
</file>